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B480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6610E360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7A5D7C27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5897069A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53D2466A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038683FC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4CB6B2F4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3A9F5BE5" w14:textId="77777777" w:rsidR="00AC7525" w:rsidRDefault="00AC7525" w:rsidP="00AC7525">
      <w:pPr>
        <w:jc w:val="center"/>
        <w:rPr>
          <w:b/>
          <w:sz w:val="40"/>
          <w:szCs w:val="40"/>
        </w:rPr>
      </w:pPr>
    </w:p>
    <w:p w14:paraId="2BC08ACB" w14:textId="4A5029C4" w:rsidR="00AC7525" w:rsidRPr="00B80E4E" w:rsidRDefault="00AC7525" w:rsidP="00AC7525">
      <w:pPr>
        <w:jc w:val="center"/>
        <w:rPr>
          <w:b/>
          <w:sz w:val="40"/>
          <w:szCs w:val="40"/>
        </w:rPr>
      </w:pPr>
      <w:r w:rsidRPr="00B80E4E">
        <w:rPr>
          <w:b/>
          <w:sz w:val="40"/>
          <w:szCs w:val="40"/>
        </w:rPr>
        <w:t>MEMORIAL DESCRITIVO</w:t>
      </w:r>
      <w:r>
        <w:rPr>
          <w:b/>
          <w:sz w:val="40"/>
          <w:szCs w:val="40"/>
        </w:rPr>
        <w:t xml:space="preserve"> E CÁLCULO</w:t>
      </w:r>
    </w:p>
    <w:p w14:paraId="2A401835" w14:textId="77777777" w:rsidR="00AC7525" w:rsidRDefault="00AC7525" w:rsidP="00AC7525">
      <w:pPr>
        <w:rPr>
          <w:b/>
          <w:sz w:val="36"/>
          <w:szCs w:val="36"/>
        </w:rPr>
      </w:pPr>
    </w:p>
    <w:p w14:paraId="77ED7005" w14:textId="77777777" w:rsidR="00AC7525" w:rsidRPr="00232B7B" w:rsidRDefault="00AC7525" w:rsidP="00AC7525">
      <w:pPr>
        <w:jc w:val="center"/>
        <w:rPr>
          <w:b/>
          <w:sz w:val="32"/>
          <w:szCs w:val="32"/>
        </w:rPr>
      </w:pPr>
    </w:p>
    <w:p w14:paraId="6AEF724D" w14:textId="3FE566F5" w:rsidR="00AC7525" w:rsidRDefault="00AC7525" w:rsidP="00AC75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REDE DE DRENAGEM PLUVIAL EM RUAS DA SEDE DO MUNICIPIO DE REDUTO MINAS GERAIS</w:t>
      </w:r>
    </w:p>
    <w:p w14:paraId="5EABADE7" w14:textId="77777777" w:rsidR="00AC7525" w:rsidRDefault="00AC7525" w:rsidP="00AC7525">
      <w:pPr>
        <w:jc w:val="center"/>
        <w:rPr>
          <w:b/>
          <w:sz w:val="32"/>
          <w:szCs w:val="32"/>
        </w:rPr>
      </w:pPr>
    </w:p>
    <w:p w14:paraId="7F00ED94" w14:textId="77777777" w:rsidR="00AC7525" w:rsidRPr="00AC7525" w:rsidRDefault="00AC7525" w:rsidP="00AC7525">
      <w:pPr>
        <w:jc w:val="center"/>
        <w:rPr>
          <w:b/>
          <w:sz w:val="28"/>
          <w:szCs w:val="28"/>
        </w:rPr>
      </w:pPr>
      <w:r w:rsidRPr="00AC7525">
        <w:rPr>
          <w:b/>
          <w:sz w:val="28"/>
          <w:szCs w:val="28"/>
        </w:rPr>
        <w:t>CONTRATO DE REPASSE: 908990/2019</w:t>
      </w:r>
    </w:p>
    <w:p w14:paraId="61A73F79" w14:textId="7B3B5C25" w:rsidR="00AC7525" w:rsidRPr="00AC7525" w:rsidRDefault="00AC7525" w:rsidP="00AC7525">
      <w:pPr>
        <w:jc w:val="center"/>
        <w:rPr>
          <w:b/>
          <w:sz w:val="28"/>
          <w:szCs w:val="28"/>
        </w:rPr>
      </w:pPr>
      <w:r w:rsidRPr="00AC7525">
        <w:rPr>
          <w:b/>
          <w:sz w:val="28"/>
          <w:szCs w:val="28"/>
        </w:rPr>
        <w:t>SICONV: 1074.433-27</w:t>
      </w:r>
    </w:p>
    <w:p w14:paraId="2F4AE07E" w14:textId="77777777" w:rsidR="00AC7525" w:rsidRPr="007D41EE" w:rsidRDefault="00AC7525" w:rsidP="00AC7525">
      <w:pPr>
        <w:jc w:val="center"/>
        <w:rPr>
          <w:b/>
          <w:sz w:val="28"/>
          <w:szCs w:val="28"/>
        </w:rPr>
      </w:pPr>
    </w:p>
    <w:p w14:paraId="683AF6C5" w14:textId="77777777" w:rsidR="00AC7525" w:rsidRPr="00AC7525" w:rsidRDefault="00AC7525" w:rsidP="00AC7525">
      <w:pPr>
        <w:jc w:val="center"/>
        <w:rPr>
          <w:b/>
          <w:sz w:val="28"/>
          <w:szCs w:val="28"/>
        </w:rPr>
      </w:pPr>
      <w:r w:rsidRPr="00AC7525">
        <w:rPr>
          <w:b/>
          <w:sz w:val="28"/>
          <w:szCs w:val="28"/>
        </w:rPr>
        <w:t>MINISTERIO DESENVOLVIMENTO REGIONAL</w:t>
      </w:r>
    </w:p>
    <w:p w14:paraId="3919E066" w14:textId="50C2CFAB" w:rsidR="00AC7525" w:rsidRPr="007D41EE" w:rsidRDefault="00AC7525" w:rsidP="00AC7525">
      <w:pPr>
        <w:jc w:val="center"/>
        <w:rPr>
          <w:b/>
          <w:sz w:val="28"/>
          <w:szCs w:val="28"/>
        </w:rPr>
      </w:pPr>
      <w:r w:rsidRPr="00AC7525">
        <w:rPr>
          <w:b/>
          <w:sz w:val="28"/>
          <w:szCs w:val="28"/>
        </w:rPr>
        <w:t xml:space="preserve">VINCULADA À ART:  </w:t>
      </w:r>
      <w:r w:rsidR="007D41EE" w:rsidRPr="007D41EE">
        <w:rPr>
          <w:b/>
          <w:sz w:val="28"/>
          <w:szCs w:val="28"/>
        </w:rPr>
        <w:t>MG20210675754</w:t>
      </w:r>
    </w:p>
    <w:p w14:paraId="30C2740F" w14:textId="77777777" w:rsidR="00AC7525" w:rsidRDefault="00AC7525" w:rsidP="00AC7525">
      <w:pPr>
        <w:jc w:val="center"/>
        <w:rPr>
          <w:b/>
          <w:sz w:val="32"/>
          <w:szCs w:val="32"/>
        </w:rPr>
      </w:pPr>
    </w:p>
    <w:p w14:paraId="2EEB3679" w14:textId="77777777" w:rsidR="00AC7525" w:rsidRDefault="00AC7525" w:rsidP="00AC7525">
      <w:pPr>
        <w:jc w:val="center"/>
        <w:rPr>
          <w:b/>
          <w:sz w:val="32"/>
          <w:szCs w:val="32"/>
        </w:rPr>
      </w:pPr>
    </w:p>
    <w:p w14:paraId="10957D54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51F5A9ED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5884BB98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771D8F88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44184207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71A9D67D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1B967259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75AD7A66" w14:textId="005F28C3" w:rsidR="00AC7525" w:rsidRDefault="00AC7525" w:rsidP="00AC7525">
      <w:pPr>
        <w:jc w:val="center"/>
        <w:rPr>
          <w:b/>
          <w:sz w:val="36"/>
          <w:szCs w:val="36"/>
        </w:rPr>
      </w:pPr>
    </w:p>
    <w:p w14:paraId="5DAB6B2C" w14:textId="143B68E1" w:rsidR="00AC7525" w:rsidRDefault="00AC7525" w:rsidP="00AC7525">
      <w:pPr>
        <w:jc w:val="center"/>
        <w:rPr>
          <w:b/>
          <w:sz w:val="36"/>
          <w:szCs w:val="36"/>
        </w:rPr>
      </w:pPr>
    </w:p>
    <w:p w14:paraId="46334532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1B3D927E" w14:textId="77777777" w:rsidR="00AC7525" w:rsidRDefault="00AC7525" w:rsidP="00AC7525">
      <w:pPr>
        <w:rPr>
          <w:b/>
          <w:sz w:val="36"/>
          <w:szCs w:val="36"/>
        </w:rPr>
      </w:pPr>
    </w:p>
    <w:p w14:paraId="2429B3EE" w14:textId="77777777" w:rsidR="00AC7525" w:rsidRDefault="00AC7525" w:rsidP="00AC7525">
      <w:pPr>
        <w:jc w:val="center"/>
        <w:rPr>
          <w:b/>
          <w:sz w:val="36"/>
          <w:szCs w:val="36"/>
        </w:rPr>
      </w:pPr>
    </w:p>
    <w:p w14:paraId="10BC76C4" w14:textId="77777777" w:rsidR="00AC7525" w:rsidRDefault="00AC7525" w:rsidP="00AC7525">
      <w:pPr>
        <w:pStyle w:val="Cabealho"/>
      </w:pPr>
    </w:p>
    <w:p w14:paraId="29250057" w14:textId="77777777" w:rsidR="00AC7525" w:rsidRDefault="00AC7525" w:rsidP="00AC7525">
      <w:pPr>
        <w:pStyle w:val="Cabealho"/>
        <w:jc w:val="center"/>
        <w:rPr>
          <w:b/>
          <w:caps/>
          <w:sz w:val="20"/>
          <w:szCs w:val="20"/>
          <w:shd w:val="clear" w:color="auto" w:fill="CCCCCC"/>
        </w:rPr>
      </w:pPr>
      <w:r>
        <w:rPr>
          <w:b/>
          <w:caps/>
          <w:sz w:val="20"/>
          <w:szCs w:val="20"/>
          <w:shd w:val="clear" w:color="auto" w:fill="CCCCCC"/>
        </w:rPr>
        <w:t>APRESENTAÇÃO</w:t>
      </w:r>
    </w:p>
    <w:p w14:paraId="0B8AD9DB" w14:textId="77777777" w:rsidR="00AC7525" w:rsidRDefault="00AC7525" w:rsidP="00AC7525">
      <w:pPr>
        <w:jc w:val="both"/>
        <w:rPr>
          <w:sz w:val="20"/>
          <w:szCs w:val="20"/>
        </w:rPr>
      </w:pPr>
    </w:p>
    <w:p w14:paraId="68D46EA3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O presente documento tem por objetivo detalhar os serviços e materiais que deverão ser fornecidos e empregados para que as premissas de projeto e os serviços sejam executados com boa técnica construtiva. Os serviços contratados serão rigorosamente executados de acordo com os critérios estabelecidos neste memorial.</w:t>
      </w:r>
    </w:p>
    <w:p w14:paraId="38A55961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Para perfeita execução das obras e serviços referidos neste documento, a CONTRATADA se obriga sob as responsabilidades legais vigentes a prestar toda assistência técnica e administrativa necessária. Para as obras e serviços contratados, caberá a CONTRATADA fornecer e conservar os equipamentos e ferramentas necessárias, empregar mão-de-obra capacitada, de modo a reunir permanentemente uma equipe homogênea e suficiente para garantir a conclusão das obras dentro do prazo fixado e com a qualidade desejada.</w:t>
      </w:r>
    </w:p>
    <w:p w14:paraId="3A62A2E0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Todos os materiais empregados serão de primeira qualidade, assim como todos os serviços executados estarão em completa obediência à boa técnica, objetivando a obtenção de um acabamento esmerado nos serviços que só serão aceitos nessas condições, devendo ainda satisfazer rigorosamente as normas técnicas brasileiras vigentes.</w:t>
      </w:r>
    </w:p>
    <w:p w14:paraId="750F2D89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Correrá por conta da CONTRATADA a responsabilidade sobre quaisquer acidentes de trabalho, na execução das obras e serviços contratados, uso de patentes registradas e a destruição ou danificação da obra em construção, ainda que resulte de caso fortuito ou por qualquer outra causa, até o recebimento definitivo pela PREFEITURA, bem como as indenizações que possam vir a serem devidas a terceiros por fatos oriundos dos serviços contratados, ainda que ocorridos em via pública. A CONTRATADA deverá providenciar os EPI’s (Equipamentos de Proteção Individuais) exigidos por lei, obrigando a utilização dos mesmos pelos operários envolvidos na obra. Deverão ser tomadas medidas de segurança no que diz respeito às operações em máquinas e equipamentos de carpintaria, que somente podem ser realizadas por trabalhadores qualificados nos termos da NR-18.</w:t>
      </w:r>
    </w:p>
    <w:p w14:paraId="6252C984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D09CAC3" w14:textId="77777777" w:rsidR="00AC7525" w:rsidRDefault="00AC7525" w:rsidP="00AC7525">
      <w:pPr>
        <w:rPr>
          <w:sz w:val="20"/>
          <w:szCs w:val="20"/>
        </w:rPr>
      </w:pPr>
    </w:p>
    <w:p w14:paraId="1BB44D58" w14:textId="77777777" w:rsidR="00AC7525" w:rsidRDefault="00AC7525" w:rsidP="00AC7525">
      <w:pPr>
        <w:rPr>
          <w:sz w:val="20"/>
          <w:szCs w:val="20"/>
        </w:rPr>
      </w:pPr>
    </w:p>
    <w:p w14:paraId="6F07ECC7" w14:textId="77777777" w:rsidR="00AC7525" w:rsidRDefault="00AC7525" w:rsidP="00AC7525">
      <w:pPr>
        <w:pBdr>
          <w:bottom w:val="single" w:sz="4" w:space="1" w:color="000000"/>
        </w:pBdr>
        <w:ind w:left="360" w:hanging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1.0 SERVIÇOS PRELIMINARES</w:t>
      </w:r>
    </w:p>
    <w:p w14:paraId="1E1376E5" w14:textId="77777777" w:rsidR="00AC7525" w:rsidRDefault="00AC7525" w:rsidP="00AC7525">
      <w:pPr>
        <w:jc w:val="both"/>
        <w:rPr>
          <w:sz w:val="20"/>
          <w:szCs w:val="20"/>
        </w:rPr>
      </w:pPr>
    </w:p>
    <w:p w14:paraId="6BC4F88B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1.1 Placa de obra em chapa de aço galvanizado</w:t>
      </w:r>
    </w:p>
    <w:p w14:paraId="7E7FE607" w14:textId="085D7FF1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464815">
        <w:rPr>
          <w:sz w:val="20"/>
          <w:szCs w:val="20"/>
        </w:rPr>
        <w:t>A placa da obra será formada com requadros em ripas de madeira, revestida com ch</w:t>
      </w:r>
      <w:r>
        <w:rPr>
          <w:sz w:val="20"/>
          <w:szCs w:val="20"/>
        </w:rPr>
        <w:t>apa de aço galvanizado número 0,26</w:t>
      </w:r>
      <w:r w:rsidRPr="00464815">
        <w:rPr>
          <w:sz w:val="20"/>
          <w:szCs w:val="20"/>
        </w:rPr>
        <w:t xml:space="preserve"> no tamanho de 3,00 x 1,50m conforme o </w:t>
      </w:r>
      <w:r w:rsidR="001B3E22">
        <w:rPr>
          <w:sz w:val="20"/>
          <w:szCs w:val="20"/>
        </w:rPr>
        <w:t>PADRÃO DO MANUAL DE PLACAS DE OBRAS DO GOVERNO FEDERAL, DISPONÍVEL NO SITE DA CAIXA.</w:t>
      </w:r>
    </w:p>
    <w:p w14:paraId="0BA88C5D" w14:textId="77777777" w:rsidR="00AC7525" w:rsidRPr="00232B7B" w:rsidRDefault="00AC7525" w:rsidP="00AC7525">
      <w:pPr>
        <w:jc w:val="both"/>
        <w:rPr>
          <w:rStyle w:val="Forte"/>
        </w:rPr>
      </w:pPr>
      <w:r w:rsidRPr="00232B7B">
        <w:rPr>
          <w:rStyle w:val="Forte"/>
        </w:rPr>
        <w:t>FORNECIMENTO ECOLOCAÇÃO DE PLACA DE OBRA EM CHAPA GALVANIZADA (</w:t>
      </w:r>
      <w:r>
        <w:rPr>
          <w:rStyle w:val="Forte"/>
        </w:rPr>
        <w:t>3,0X1,5</w:t>
      </w:r>
      <w:r w:rsidRPr="00232B7B">
        <w:rPr>
          <w:rStyle w:val="Forte"/>
        </w:rPr>
        <w:t>M)- EM CHAPA GALVANIZADA 0,26 AFIXADAS COM REBITES 540 E PARAFUSOS 3/8, EM ESTRUTURA METÁLICA VIGA U2" ENRIJECIDA COM METALON20X20, SUPORTE EM EUCALIPTO  AUTOCLAVADO PINTADAS</w:t>
      </w:r>
    </w:p>
    <w:p w14:paraId="5C1D7BF6" w14:textId="77777777" w:rsidR="00AC7525" w:rsidRDefault="00AC7525" w:rsidP="00AC7525">
      <w:pPr>
        <w:jc w:val="both"/>
        <w:rPr>
          <w:sz w:val="20"/>
          <w:szCs w:val="20"/>
        </w:rPr>
      </w:pPr>
    </w:p>
    <w:p w14:paraId="722984B3" w14:textId="77777777" w:rsidR="00AC7525" w:rsidRDefault="00AC7525" w:rsidP="00AC7525">
      <w:pPr>
        <w:jc w:val="both"/>
        <w:rPr>
          <w:sz w:val="20"/>
          <w:szCs w:val="20"/>
        </w:rPr>
      </w:pPr>
    </w:p>
    <w:p w14:paraId="3DD4BC4A" w14:textId="77777777" w:rsidR="00AC7525" w:rsidRDefault="00AC7525" w:rsidP="00AC7525">
      <w:pPr>
        <w:pBdr>
          <w:bottom w:val="single" w:sz="1" w:space="1" w:color="000000"/>
        </w:pBdr>
        <w:ind w:left="360" w:hanging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2.0 DRENAGEM PLUVIAL</w:t>
      </w:r>
    </w:p>
    <w:p w14:paraId="25484710" w14:textId="77777777" w:rsidR="00AC7525" w:rsidRDefault="00AC7525" w:rsidP="00AC7525">
      <w:pPr>
        <w:jc w:val="both"/>
        <w:rPr>
          <w:sz w:val="20"/>
          <w:szCs w:val="20"/>
        </w:rPr>
      </w:pPr>
    </w:p>
    <w:p w14:paraId="60DB0508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2.1 Escavação mecânica de valas , profundidade até 2,00m</w:t>
      </w:r>
    </w:p>
    <w:p w14:paraId="4D5CE40A" w14:textId="77777777" w:rsidR="00AC7525" w:rsidRDefault="00AC7525" w:rsidP="00AC7525">
      <w:pPr>
        <w:pStyle w:val="Recuodecorpodetexto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Proceder à marcação topográfica da localização da rede de drenagem, obedecendo aos alinhamentos e os locais projetados. A cota de fundo respeitará a possibilidade do assentamento do tubo com declividade mínima longitudinal de 1,0%. O material excedente deverá ser transportado para bota-foras licenciados e autorizados. Aquele que permanecer na obra deverá seguir orientações da FISCALIZAÇÃO sendo devidamente acondicionado, evitando que prejudique os acessos e a passagem de pedestres. A vala deverá ser bem alinhada de modo a garantir à tubulação um perfeito alinhamento.</w:t>
      </w:r>
    </w:p>
    <w:p w14:paraId="7FA52F31" w14:textId="77777777" w:rsidR="00AC7525" w:rsidRPr="00232B7B" w:rsidRDefault="00AC7525" w:rsidP="00AC7525">
      <w:pPr>
        <w:pStyle w:val="Recuodecorpodetexto1"/>
        <w:jc w:val="both"/>
        <w:rPr>
          <w:rFonts w:ascii="Arial" w:hAnsi="Arial"/>
          <w:b/>
          <w:sz w:val="20"/>
          <w:szCs w:val="20"/>
        </w:rPr>
      </w:pPr>
      <w:r w:rsidRPr="00232B7B">
        <w:t xml:space="preserve"> </w:t>
      </w:r>
      <w:r w:rsidRPr="00232B7B">
        <w:rPr>
          <w:rFonts w:ascii="Arial" w:hAnsi="Arial"/>
          <w:b/>
          <w:sz w:val="20"/>
          <w:szCs w:val="20"/>
        </w:rPr>
        <w:t xml:space="preserve">ESCAVAÇÃO MECÂNICA DE VALAS COM DESCARGA LATERAL H &lt;= </w:t>
      </w:r>
      <w:r>
        <w:rPr>
          <w:rFonts w:ascii="Arial" w:hAnsi="Arial"/>
          <w:b/>
          <w:sz w:val="20"/>
          <w:szCs w:val="20"/>
        </w:rPr>
        <w:t>2</w:t>
      </w:r>
      <w:r w:rsidRPr="00232B7B">
        <w:rPr>
          <w:rFonts w:ascii="Arial" w:hAnsi="Arial"/>
          <w:b/>
          <w:sz w:val="20"/>
          <w:szCs w:val="20"/>
        </w:rPr>
        <w:t>,</w:t>
      </w:r>
      <w:r>
        <w:rPr>
          <w:rFonts w:ascii="Arial" w:hAnsi="Arial"/>
          <w:b/>
          <w:sz w:val="20"/>
          <w:szCs w:val="20"/>
        </w:rPr>
        <w:t>0</w:t>
      </w:r>
      <w:r w:rsidRPr="00232B7B">
        <w:rPr>
          <w:rFonts w:ascii="Arial" w:hAnsi="Arial"/>
          <w:b/>
          <w:sz w:val="20"/>
          <w:szCs w:val="20"/>
        </w:rPr>
        <w:t>0 M</w:t>
      </w:r>
    </w:p>
    <w:p w14:paraId="2A81FA0B" w14:textId="77777777" w:rsidR="002E6EC7" w:rsidRDefault="002E6EC7" w:rsidP="00AC7525">
      <w:pPr>
        <w:jc w:val="both"/>
        <w:rPr>
          <w:sz w:val="20"/>
          <w:szCs w:val="20"/>
          <w:u w:val="single"/>
        </w:rPr>
      </w:pPr>
    </w:p>
    <w:p w14:paraId="6CBA4C29" w14:textId="77777777" w:rsidR="002E6EC7" w:rsidRDefault="002E6EC7" w:rsidP="00AC7525">
      <w:pPr>
        <w:jc w:val="both"/>
        <w:rPr>
          <w:sz w:val="20"/>
          <w:szCs w:val="20"/>
          <w:u w:val="single"/>
        </w:rPr>
      </w:pPr>
    </w:p>
    <w:p w14:paraId="6AACA6F7" w14:textId="57622F38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2.2 Lastro de Areia </w:t>
      </w:r>
    </w:p>
    <w:p w14:paraId="7C8E342F" w14:textId="77777777" w:rsidR="00AC7525" w:rsidRDefault="00AC7525" w:rsidP="00AC7525">
      <w:pPr>
        <w:jc w:val="both"/>
        <w:rPr>
          <w:sz w:val="20"/>
          <w:szCs w:val="20"/>
          <w:u w:val="single"/>
        </w:rPr>
      </w:pPr>
    </w:p>
    <w:p w14:paraId="7674E2D6" w14:textId="69ADB395" w:rsidR="00AC7525" w:rsidRDefault="00AC7525" w:rsidP="00AC7525">
      <w:pPr>
        <w:rPr>
          <w:rFonts w:cs="Tahoma"/>
          <w:b/>
          <w:sz w:val="20"/>
          <w:szCs w:val="20"/>
        </w:rPr>
      </w:pPr>
      <w:r>
        <w:rPr>
          <w:rFonts w:cs="Tahoma"/>
          <w:sz w:val="20"/>
          <w:szCs w:val="20"/>
        </w:rPr>
        <w:tab/>
      </w:r>
      <w:r w:rsidRPr="00E72323">
        <w:rPr>
          <w:rFonts w:cs="Tahoma"/>
          <w:b/>
          <w:sz w:val="20"/>
          <w:szCs w:val="20"/>
        </w:rPr>
        <w:t xml:space="preserve">LASTRO DE AREIA, INCLUSIVE TRANSPORTE, LANÇAMENTO </w:t>
      </w:r>
      <w:r>
        <w:rPr>
          <w:rFonts w:cs="Tahoma"/>
          <w:b/>
          <w:sz w:val="20"/>
          <w:szCs w:val="20"/>
        </w:rPr>
        <w:t>CONSISTE NA REGULARIZAÇÃO DO TERENO COM AREIA PARA RECEBIMENTO DOS TUBOS DE CONCRETO</w:t>
      </w:r>
      <w:r w:rsidR="00E72323">
        <w:rPr>
          <w:rFonts w:cs="Tahoma"/>
          <w:b/>
          <w:sz w:val="20"/>
          <w:szCs w:val="20"/>
        </w:rPr>
        <w:t>. H=12,00 cm</w:t>
      </w:r>
    </w:p>
    <w:p w14:paraId="7D2F1E01" w14:textId="77777777" w:rsidR="00AC7525" w:rsidRPr="00AC7525" w:rsidRDefault="00AC7525" w:rsidP="00AC7525">
      <w:pPr>
        <w:jc w:val="both"/>
        <w:rPr>
          <w:rFonts w:cs="Tahoma"/>
          <w:b/>
          <w:sz w:val="20"/>
          <w:szCs w:val="20"/>
          <w:u w:val="single"/>
        </w:rPr>
      </w:pPr>
    </w:p>
    <w:p w14:paraId="139F0CB8" w14:textId="77777777" w:rsidR="00AC7525" w:rsidRPr="00AC7525" w:rsidRDefault="00AC7525" w:rsidP="00AC7525">
      <w:pPr>
        <w:pStyle w:val="Default"/>
        <w:rPr>
          <w:sz w:val="20"/>
          <w:szCs w:val="20"/>
          <w:u w:val="single"/>
        </w:rPr>
      </w:pPr>
      <w:r w:rsidRPr="00AC7525">
        <w:rPr>
          <w:sz w:val="20"/>
          <w:szCs w:val="20"/>
          <w:u w:val="single"/>
        </w:rPr>
        <w:t xml:space="preserve">2.3 – Reaterro </w:t>
      </w:r>
    </w:p>
    <w:p w14:paraId="57B7A82A" w14:textId="77777777" w:rsidR="00AC7525" w:rsidRPr="00AC7525" w:rsidRDefault="00AC7525" w:rsidP="00AC7525">
      <w:pPr>
        <w:pStyle w:val="Default"/>
        <w:rPr>
          <w:sz w:val="20"/>
          <w:szCs w:val="20"/>
          <w:u w:val="single"/>
        </w:rPr>
      </w:pPr>
      <w:r w:rsidRPr="00AC7525">
        <w:rPr>
          <w:sz w:val="20"/>
          <w:szCs w:val="20"/>
          <w:u w:val="single"/>
        </w:rPr>
        <w:t xml:space="preserve"> </w:t>
      </w:r>
    </w:p>
    <w:p w14:paraId="3BBB2B60" w14:textId="77777777" w:rsidR="00AC7525" w:rsidRPr="00BE5A0F" w:rsidRDefault="00AC7525" w:rsidP="00AC7525">
      <w:pPr>
        <w:rPr>
          <w:b/>
          <w:sz w:val="20"/>
          <w:szCs w:val="20"/>
          <w:lang w:eastAsia="pt-BR"/>
        </w:rPr>
      </w:pPr>
      <w:r w:rsidRPr="00BE5A0F">
        <w:rPr>
          <w:b/>
          <w:sz w:val="20"/>
          <w:szCs w:val="20"/>
        </w:rPr>
        <w:t xml:space="preserve">         </w:t>
      </w:r>
      <w:r w:rsidRPr="00BE5A0F">
        <w:rPr>
          <w:b/>
          <w:sz w:val="20"/>
          <w:szCs w:val="20"/>
          <w:lang w:eastAsia="pt-BR"/>
        </w:rPr>
        <w:t>REATERRO COMPACTADO DE VALA COM EQUIPAMENTO PLACA VIBRATÓRIA</w:t>
      </w:r>
    </w:p>
    <w:p w14:paraId="167BCCBB" w14:textId="47CF4142" w:rsidR="00AC7525" w:rsidRPr="00BE5A0F" w:rsidRDefault="00AC7525" w:rsidP="00AC7525">
      <w:pPr>
        <w:rPr>
          <w:b/>
          <w:sz w:val="20"/>
          <w:szCs w:val="20"/>
          <w:lang w:eastAsia="pt-BR"/>
        </w:rPr>
      </w:pPr>
      <w:r w:rsidRPr="00BE5A0F">
        <w:rPr>
          <w:b/>
          <w:sz w:val="20"/>
          <w:szCs w:val="20"/>
          <w:lang w:eastAsia="pt-BR"/>
        </w:rPr>
        <w:t>SERVIÇO DE RECOBRIMENTO DAS VALAS ABERTAS PARA COLOCAÇÃO DOS TUBOS, SENDO QUE AS MESMAS SERA COM</w:t>
      </w:r>
      <w:r>
        <w:rPr>
          <w:b/>
          <w:sz w:val="20"/>
          <w:szCs w:val="20"/>
          <w:lang w:eastAsia="pt-BR"/>
        </w:rPr>
        <w:t>PACTADOS COM PLACAS VIBRATÓRIAS</w:t>
      </w:r>
      <w:r w:rsidRPr="00BE5A0F">
        <w:rPr>
          <w:b/>
          <w:sz w:val="20"/>
          <w:szCs w:val="20"/>
          <w:lang w:eastAsia="pt-BR"/>
        </w:rPr>
        <w:t>, CONFORME PAGAMENTO DA PLANILHA</w:t>
      </w:r>
    </w:p>
    <w:p w14:paraId="47D0706D" w14:textId="72F2CE7F" w:rsidR="00AC7525" w:rsidRDefault="00AC7525" w:rsidP="00AC7525">
      <w:pPr>
        <w:jc w:val="both"/>
        <w:rPr>
          <w:sz w:val="20"/>
          <w:szCs w:val="20"/>
        </w:rPr>
      </w:pPr>
    </w:p>
    <w:p w14:paraId="2275D5A0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2.4 Tubos de concreto para rede coletora 400MM</w:t>
      </w:r>
    </w:p>
    <w:p w14:paraId="1D910E4E" w14:textId="77777777" w:rsidR="00AC7525" w:rsidRDefault="00AC7525" w:rsidP="00AC7525">
      <w:pPr>
        <w:jc w:val="both"/>
      </w:pPr>
      <w:r>
        <w:rPr>
          <w:rFonts w:cs="Tahoma"/>
          <w:sz w:val="20"/>
          <w:szCs w:val="20"/>
        </w:rPr>
        <w:tab/>
      </w:r>
      <w:r w:rsidRPr="00641592">
        <w:rPr>
          <w:color w:val="000000"/>
          <w:sz w:val="20"/>
          <w:szCs w:val="20"/>
        </w:rPr>
        <w:t>Os tubos de 4</w:t>
      </w:r>
      <w:r>
        <w:rPr>
          <w:color w:val="000000"/>
          <w:sz w:val="20"/>
          <w:szCs w:val="20"/>
        </w:rPr>
        <w:t>0</w:t>
      </w:r>
      <w:r w:rsidRPr="00641592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mm, </w:t>
      </w:r>
      <w:r w:rsidRPr="00641592">
        <w:rPr>
          <w:color w:val="000000"/>
          <w:sz w:val="20"/>
          <w:szCs w:val="20"/>
        </w:rPr>
        <w:t xml:space="preserve">serão de concreto </w:t>
      </w:r>
      <w:r>
        <w:rPr>
          <w:color w:val="000000"/>
          <w:sz w:val="20"/>
          <w:szCs w:val="20"/>
        </w:rPr>
        <w:t>armado</w:t>
      </w:r>
      <w:r w:rsidRPr="00641592">
        <w:rPr>
          <w:color w:val="000000"/>
          <w:sz w:val="20"/>
          <w:szCs w:val="20"/>
        </w:rPr>
        <w:t>. Os tubos deverão ser perfeitamente assentados e nivelados, evitando-se trações, sempre colocados de jusante para montante. O rejuntamento será executado com argamassa de cimento e areia no traço 1:3. Não serão aceitos tubos carunchados, trincados, quebrados ou com armadura a mostra, se houver. No assentamento os tubos deverão ser perfeitamente encaixados, nivelados e alinhados.</w:t>
      </w:r>
      <w:r w:rsidRPr="00232B7B">
        <w:t xml:space="preserve"> </w:t>
      </w:r>
    </w:p>
    <w:p w14:paraId="60DE7C22" w14:textId="77777777" w:rsidR="00AC7525" w:rsidRPr="00232B7B" w:rsidRDefault="00AC7525" w:rsidP="00AC7525">
      <w:pPr>
        <w:jc w:val="both"/>
        <w:rPr>
          <w:rFonts w:cs="Tahoma"/>
          <w:b/>
          <w:sz w:val="20"/>
          <w:szCs w:val="20"/>
        </w:rPr>
      </w:pPr>
      <w:r w:rsidRPr="00232B7B">
        <w:rPr>
          <w:b/>
          <w:color w:val="000000"/>
          <w:sz w:val="20"/>
          <w:szCs w:val="20"/>
        </w:rPr>
        <w:t>FORNECIMENTO, ASSENTAMENTO E REJUNTAMENTO DE TUBO DE CONCRETO ARMADO PA1 D = 400 MM</w:t>
      </w:r>
    </w:p>
    <w:p w14:paraId="524D0E39" w14:textId="77777777" w:rsidR="00AC7525" w:rsidRDefault="00AC7525" w:rsidP="00AC7525">
      <w:pPr>
        <w:jc w:val="both"/>
        <w:rPr>
          <w:b/>
          <w:sz w:val="20"/>
          <w:szCs w:val="20"/>
          <w:lang w:eastAsia="pt-BR"/>
        </w:rPr>
      </w:pPr>
    </w:p>
    <w:p w14:paraId="712793CB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2.5 Tubos de concreto para rede coletora 600MM</w:t>
      </w:r>
    </w:p>
    <w:p w14:paraId="165DD2F4" w14:textId="77777777" w:rsidR="00AC7525" w:rsidRDefault="00AC7525" w:rsidP="00AC7525">
      <w:pPr>
        <w:jc w:val="both"/>
      </w:pPr>
      <w:r>
        <w:rPr>
          <w:rFonts w:cs="Tahoma"/>
          <w:sz w:val="20"/>
          <w:szCs w:val="20"/>
        </w:rPr>
        <w:tab/>
      </w:r>
      <w:r>
        <w:rPr>
          <w:color w:val="000000"/>
          <w:sz w:val="20"/>
          <w:szCs w:val="20"/>
        </w:rPr>
        <w:t>Os tubos de 600cm</w:t>
      </w:r>
      <w:r w:rsidRPr="00641592">
        <w:rPr>
          <w:color w:val="000000"/>
          <w:sz w:val="20"/>
          <w:szCs w:val="20"/>
        </w:rPr>
        <w:t xml:space="preserve"> cm serão de concreto </w:t>
      </w:r>
      <w:r>
        <w:rPr>
          <w:color w:val="000000"/>
          <w:sz w:val="20"/>
          <w:szCs w:val="20"/>
        </w:rPr>
        <w:t>armado</w:t>
      </w:r>
      <w:r w:rsidRPr="00641592">
        <w:rPr>
          <w:color w:val="000000"/>
          <w:sz w:val="20"/>
          <w:szCs w:val="20"/>
        </w:rPr>
        <w:t>. Os tubos deverão ser perfeitamente assentados e nivelados, evitando-se trações, sempre colocados de jusante para montante. O rejuntamento será executado com argamassa de cimento e areia no traço 1:3. Não serão aceitos tubos carunchados, trincados, quebrados ou com armadura a mostra, se houver. No assentamento os tubos deverão ser perfeitamente encaixados, nivelados e alinhados.</w:t>
      </w:r>
      <w:r w:rsidRPr="00232B7B">
        <w:t xml:space="preserve"> </w:t>
      </w:r>
    </w:p>
    <w:p w14:paraId="28728607" w14:textId="77777777" w:rsidR="00AC7525" w:rsidRPr="00232B7B" w:rsidRDefault="00AC7525" w:rsidP="00AC7525">
      <w:pPr>
        <w:jc w:val="both"/>
        <w:rPr>
          <w:b/>
          <w:sz w:val="20"/>
          <w:szCs w:val="20"/>
          <w:lang w:eastAsia="pt-BR"/>
        </w:rPr>
      </w:pPr>
      <w:r w:rsidRPr="00232B7B">
        <w:rPr>
          <w:b/>
          <w:sz w:val="20"/>
          <w:szCs w:val="20"/>
          <w:lang w:eastAsia="pt-BR"/>
        </w:rPr>
        <w:t>FORNECIMENTO, ASSENTAMENTO E REJUNTAMENTO DE TUBO DE CONCRETO ARMADO PA1 D = 600 MM</w:t>
      </w:r>
    </w:p>
    <w:p w14:paraId="4C8C7489" w14:textId="77777777" w:rsidR="00AC7525" w:rsidRDefault="00AC7525" w:rsidP="00AC7525">
      <w:pPr>
        <w:jc w:val="both"/>
        <w:rPr>
          <w:sz w:val="20"/>
          <w:szCs w:val="20"/>
          <w:u w:val="single"/>
        </w:rPr>
      </w:pPr>
    </w:p>
    <w:p w14:paraId="435F9C3D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2.6 Tubos de concreto para rede coletora 400MM</w:t>
      </w:r>
    </w:p>
    <w:p w14:paraId="45F99C4A" w14:textId="77777777" w:rsidR="00AC7525" w:rsidRDefault="00AC7525" w:rsidP="00AC7525">
      <w:pPr>
        <w:jc w:val="both"/>
      </w:pPr>
      <w:r>
        <w:rPr>
          <w:rFonts w:cs="Tahoma"/>
          <w:sz w:val="20"/>
          <w:szCs w:val="20"/>
        </w:rPr>
        <w:tab/>
      </w:r>
      <w:r w:rsidRPr="00641592">
        <w:rPr>
          <w:color w:val="000000"/>
          <w:sz w:val="20"/>
          <w:szCs w:val="20"/>
        </w:rPr>
        <w:t xml:space="preserve">Os tubos de </w:t>
      </w:r>
      <w:r>
        <w:rPr>
          <w:color w:val="000000"/>
          <w:sz w:val="20"/>
          <w:szCs w:val="20"/>
        </w:rPr>
        <w:t>80</w:t>
      </w:r>
      <w:r w:rsidRPr="00641592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mm, </w:t>
      </w:r>
      <w:r w:rsidRPr="00641592">
        <w:rPr>
          <w:color w:val="000000"/>
          <w:sz w:val="20"/>
          <w:szCs w:val="20"/>
        </w:rPr>
        <w:t xml:space="preserve">serão de concreto </w:t>
      </w:r>
      <w:r>
        <w:rPr>
          <w:color w:val="000000"/>
          <w:sz w:val="20"/>
          <w:szCs w:val="20"/>
        </w:rPr>
        <w:t>armado</w:t>
      </w:r>
      <w:r w:rsidRPr="00641592">
        <w:rPr>
          <w:color w:val="000000"/>
          <w:sz w:val="20"/>
          <w:szCs w:val="20"/>
        </w:rPr>
        <w:t>. Os tubos deverão ser perfeitamente assentados e nivelados, evitando-se trações, sempre colocados de jusante para montante. O rejuntamento será executado com argamassa de cimento e areia no traço 1:3. Não serão aceitos tubos carunchados, trincados, quebrados ou com armadura a mostra, se houver. No assentamento os tubos deverão ser perfeitamente encaixados, nivelados e alinhados.</w:t>
      </w:r>
      <w:r w:rsidRPr="00232B7B">
        <w:t xml:space="preserve"> </w:t>
      </w:r>
    </w:p>
    <w:p w14:paraId="13ED8B57" w14:textId="77777777" w:rsidR="00AC7525" w:rsidRPr="00232B7B" w:rsidRDefault="00AC7525" w:rsidP="00AC7525">
      <w:pPr>
        <w:jc w:val="both"/>
        <w:rPr>
          <w:b/>
          <w:sz w:val="20"/>
          <w:szCs w:val="20"/>
          <w:lang w:eastAsia="pt-BR"/>
        </w:rPr>
      </w:pPr>
      <w:r w:rsidRPr="00232B7B">
        <w:rPr>
          <w:b/>
          <w:color w:val="000000"/>
          <w:sz w:val="20"/>
          <w:szCs w:val="20"/>
        </w:rPr>
        <w:t xml:space="preserve">FORNECIMENTO, ASSENTAMENTO E REJUNTAMENTO DE TUBO DE CONCRETO ARMADO PA1 D = </w:t>
      </w:r>
      <w:r>
        <w:rPr>
          <w:b/>
          <w:color w:val="000000"/>
          <w:sz w:val="20"/>
          <w:szCs w:val="20"/>
        </w:rPr>
        <w:t>8</w:t>
      </w:r>
      <w:r w:rsidRPr="00232B7B">
        <w:rPr>
          <w:b/>
          <w:color w:val="000000"/>
          <w:sz w:val="20"/>
          <w:szCs w:val="20"/>
        </w:rPr>
        <w:t>00 MM</w:t>
      </w:r>
    </w:p>
    <w:p w14:paraId="1B0754E3" w14:textId="77777777" w:rsidR="00AC7525" w:rsidRDefault="00AC7525" w:rsidP="00AC7525">
      <w:pPr>
        <w:jc w:val="both"/>
        <w:rPr>
          <w:sz w:val="20"/>
          <w:szCs w:val="20"/>
        </w:rPr>
      </w:pPr>
    </w:p>
    <w:p w14:paraId="0350387F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2.7 Tubos de concreto para rede coletora 400MM</w:t>
      </w:r>
    </w:p>
    <w:p w14:paraId="3794242C" w14:textId="77777777" w:rsidR="00AC7525" w:rsidRDefault="00AC7525" w:rsidP="00AC7525">
      <w:pPr>
        <w:jc w:val="both"/>
      </w:pPr>
      <w:r>
        <w:rPr>
          <w:rFonts w:cs="Tahoma"/>
          <w:sz w:val="20"/>
          <w:szCs w:val="20"/>
        </w:rPr>
        <w:tab/>
      </w:r>
      <w:r w:rsidRPr="00641592">
        <w:rPr>
          <w:color w:val="000000"/>
          <w:sz w:val="20"/>
          <w:szCs w:val="20"/>
        </w:rPr>
        <w:t xml:space="preserve">Os tubos de </w:t>
      </w:r>
      <w:r>
        <w:rPr>
          <w:color w:val="000000"/>
          <w:sz w:val="20"/>
          <w:szCs w:val="20"/>
        </w:rPr>
        <w:t>100</w:t>
      </w:r>
      <w:r w:rsidRPr="00641592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mm, </w:t>
      </w:r>
      <w:r w:rsidRPr="00641592">
        <w:rPr>
          <w:color w:val="000000"/>
          <w:sz w:val="20"/>
          <w:szCs w:val="20"/>
        </w:rPr>
        <w:t xml:space="preserve">serão de concreto </w:t>
      </w:r>
      <w:r>
        <w:rPr>
          <w:color w:val="000000"/>
          <w:sz w:val="20"/>
          <w:szCs w:val="20"/>
        </w:rPr>
        <w:t>armado</w:t>
      </w:r>
      <w:r w:rsidRPr="00641592">
        <w:rPr>
          <w:color w:val="000000"/>
          <w:sz w:val="20"/>
          <w:szCs w:val="20"/>
        </w:rPr>
        <w:t>. Os tubos deverão ser perfeitamente assentados e nivelados, evitando-se trações, sempre colocados de jusante para montante. O rejuntamento será executado com argamassa de cimento e areia no traço 1:3. Não serão aceitos tubos carunchados, trincados, quebrados ou com armadura a mostra, se houver. No assentamento os tubos deverão ser perfeitamente encaixados, nivelados e alinhados.</w:t>
      </w:r>
      <w:r w:rsidRPr="00232B7B">
        <w:t xml:space="preserve"> </w:t>
      </w:r>
    </w:p>
    <w:p w14:paraId="493C8321" w14:textId="6DFE1FB5" w:rsidR="00AC7525" w:rsidRDefault="00AC7525" w:rsidP="00AC7525">
      <w:pPr>
        <w:jc w:val="both"/>
        <w:rPr>
          <w:b/>
          <w:color w:val="000000"/>
          <w:sz w:val="20"/>
          <w:szCs w:val="20"/>
        </w:rPr>
      </w:pPr>
      <w:r w:rsidRPr="00232B7B">
        <w:rPr>
          <w:b/>
          <w:color w:val="000000"/>
          <w:sz w:val="20"/>
          <w:szCs w:val="20"/>
        </w:rPr>
        <w:t xml:space="preserve">FORNECIMENTO, ASSENTAMENTO E REJUNTAMENTO DE TUBO DE CONCRETO ARMADO PA1 D = </w:t>
      </w:r>
      <w:r>
        <w:rPr>
          <w:b/>
          <w:color w:val="000000"/>
          <w:sz w:val="20"/>
          <w:szCs w:val="20"/>
        </w:rPr>
        <w:t>10</w:t>
      </w:r>
      <w:r w:rsidRPr="00232B7B">
        <w:rPr>
          <w:b/>
          <w:color w:val="000000"/>
          <w:sz w:val="20"/>
          <w:szCs w:val="20"/>
        </w:rPr>
        <w:t>00 MM</w:t>
      </w:r>
    </w:p>
    <w:p w14:paraId="317F5CFC" w14:textId="77777777" w:rsidR="00AC7525" w:rsidRDefault="00AC7525" w:rsidP="00AC7525">
      <w:pPr>
        <w:jc w:val="both"/>
        <w:rPr>
          <w:sz w:val="20"/>
          <w:szCs w:val="20"/>
        </w:rPr>
      </w:pPr>
    </w:p>
    <w:p w14:paraId="7E1EFAC5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2.6 Poço de visita</w:t>
      </w:r>
    </w:p>
    <w:p w14:paraId="058765DC" w14:textId="15A157B0" w:rsidR="00AC7525" w:rsidRPr="00232B7B" w:rsidRDefault="00AC7525" w:rsidP="00AC7525">
      <w:pPr>
        <w:jc w:val="both"/>
        <w:rPr>
          <w:b/>
          <w:sz w:val="20"/>
          <w:szCs w:val="20"/>
          <w:lang w:eastAsia="pt-BR"/>
        </w:rPr>
      </w:pPr>
      <w:r>
        <w:rPr>
          <w:sz w:val="20"/>
          <w:szCs w:val="20"/>
        </w:rPr>
        <w:tab/>
      </w:r>
      <w:r>
        <w:rPr>
          <w:rFonts w:eastAsia="HelveticaNeue-Light" w:cs="HelveticaNeue-Light"/>
          <w:sz w:val="20"/>
          <w:szCs w:val="20"/>
        </w:rPr>
        <w:t>Os poços de visita serão executado</w:t>
      </w:r>
      <w:r w:rsidRPr="00641592">
        <w:rPr>
          <w:rFonts w:eastAsia="HelveticaNeue-Light" w:cs="HelveticaNeue-Light"/>
          <w:sz w:val="20"/>
          <w:szCs w:val="20"/>
        </w:rPr>
        <w:t xml:space="preserve">s em </w:t>
      </w:r>
      <w:r>
        <w:rPr>
          <w:rFonts w:eastAsia="HelveticaNeue-Light" w:cs="HelveticaNeue-Light"/>
          <w:sz w:val="20"/>
          <w:szCs w:val="20"/>
        </w:rPr>
        <w:t>concreto estrutural</w:t>
      </w:r>
      <w:r w:rsidRPr="00641592">
        <w:rPr>
          <w:rFonts w:eastAsia="HelveticaNeue-Light" w:cs="HelveticaNeue-Light"/>
          <w:sz w:val="20"/>
          <w:szCs w:val="20"/>
        </w:rPr>
        <w:t xml:space="preserve">, </w:t>
      </w:r>
      <w:r>
        <w:rPr>
          <w:rFonts w:eastAsia="HelveticaNeue-Light" w:cs="HelveticaNeue-Light"/>
          <w:sz w:val="20"/>
          <w:szCs w:val="20"/>
        </w:rPr>
        <w:t>conforme planilha e projeto. O suporte da tampa</w:t>
      </w:r>
      <w:r w:rsidRPr="00641592">
        <w:rPr>
          <w:rFonts w:eastAsia="HelveticaNeue-Light" w:cs="HelveticaNeue-Light"/>
          <w:sz w:val="20"/>
          <w:szCs w:val="20"/>
        </w:rPr>
        <w:t xml:space="preserve"> será chumbado na</w:t>
      </w:r>
      <w:r>
        <w:rPr>
          <w:rFonts w:eastAsia="HelveticaNeue-Light" w:cs="HelveticaNeue-Light"/>
          <w:sz w:val="20"/>
          <w:szCs w:val="20"/>
        </w:rPr>
        <w:t xml:space="preserve"> viga cinta de concreto,</w:t>
      </w:r>
      <w:r w:rsidRPr="00641592">
        <w:rPr>
          <w:rFonts w:eastAsia="HelveticaNeue-Light" w:cs="HelveticaNeue-Light"/>
          <w:sz w:val="20"/>
          <w:szCs w:val="20"/>
        </w:rPr>
        <w:t xml:space="preserve"> de acordo com o projeto. </w:t>
      </w:r>
      <w:r>
        <w:rPr>
          <w:rFonts w:eastAsia="HelveticaNeue-Light" w:cs="HelveticaNeue-Light"/>
          <w:sz w:val="20"/>
          <w:szCs w:val="20"/>
        </w:rPr>
        <w:t>Os poços de visita deverão ser executados nos locais indicados no projeto</w:t>
      </w:r>
      <w:r w:rsidRPr="00641592">
        <w:rPr>
          <w:rFonts w:eastAsia="HelveticaNeue-Light" w:cs="HelveticaNeue-Light"/>
          <w:sz w:val="20"/>
          <w:szCs w:val="20"/>
        </w:rPr>
        <w:t xml:space="preserve">. Qualquer </w:t>
      </w:r>
      <w:r>
        <w:rPr>
          <w:rFonts w:eastAsia="HelveticaNeue-Light" w:cs="HelveticaNeue-Light"/>
          <w:sz w:val="20"/>
          <w:szCs w:val="20"/>
        </w:rPr>
        <w:t>poço de visita</w:t>
      </w:r>
      <w:r w:rsidRPr="00641592">
        <w:rPr>
          <w:rFonts w:eastAsia="HelveticaNeue-Light" w:cs="HelveticaNeue-Light"/>
          <w:sz w:val="20"/>
          <w:szCs w:val="20"/>
        </w:rPr>
        <w:t xml:space="preserve"> posicionad</w:t>
      </w:r>
      <w:r>
        <w:rPr>
          <w:rFonts w:eastAsia="HelveticaNeue-Light" w:cs="HelveticaNeue-Light"/>
          <w:sz w:val="20"/>
          <w:szCs w:val="20"/>
        </w:rPr>
        <w:t>o</w:t>
      </w:r>
      <w:r w:rsidRPr="00641592">
        <w:rPr>
          <w:rFonts w:eastAsia="HelveticaNeue-Light" w:cs="HelveticaNeue-Light"/>
          <w:sz w:val="20"/>
          <w:szCs w:val="20"/>
        </w:rPr>
        <w:t xml:space="preserve"> incorretamente será refeit</w:t>
      </w:r>
      <w:r>
        <w:rPr>
          <w:rFonts w:eastAsia="HelveticaNeue-Light" w:cs="HelveticaNeue-Light"/>
          <w:sz w:val="20"/>
          <w:szCs w:val="20"/>
        </w:rPr>
        <w:t>o</w:t>
      </w:r>
      <w:r w:rsidRPr="00641592">
        <w:rPr>
          <w:rFonts w:eastAsia="HelveticaNeue-Light" w:cs="HelveticaNeue-Light"/>
          <w:sz w:val="20"/>
          <w:szCs w:val="20"/>
        </w:rPr>
        <w:t xml:space="preserve">. </w:t>
      </w:r>
      <w:r>
        <w:rPr>
          <w:rFonts w:eastAsia="HelveticaNeue-Light" w:cs="HelveticaNeue-Light"/>
          <w:sz w:val="20"/>
          <w:szCs w:val="20"/>
        </w:rPr>
        <w:t>A profundidade será de 1,</w:t>
      </w:r>
      <w:r w:rsidR="00E72323">
        <w:rPr>
          <w:rFonts w:eastAsia="HelveticaNeue-Light" w:cs="HelveticaNeue-Light"/>
          <w:sz w:val="20"/>
          <w:szCs w:val="20"/>
        </w:rPr>
        <w:t>5</w:t>
      </w:r>
      <w:r>
        <w:rPr>
          <w:rFonts w:eastAsia="HelveticaNeue-Light" w:cs="HelveticaNeue-Light"/>
          <w:sz w:val="20"/>
          <w:szCs w:val="20"/>
        </w:rPr>
        <w:t>0m.</w:t>
      </w:r>
      <w:r w:rsidRPr="00232B7B">
        <w:rPr>
          <w:sz w:val="20"/>
          <w:szCs w:val="20"/>
        </w:rPr>
        <w:t xml:space="preserve"> </w:t>
      </w:r>
      <w:r w:rsidRPr="00232B7B">
        <w:rPr>
          <w:b/>
          <w:sz w:val="20"/>
          <w:szCs w:val="20"/>
          <w:lang w:eastAsia="pt-BR"/>
        </w:rPr>
        <w:t xml:space="preserve">POÇO DE VISITA PARA REDE TUBULAR TIPO A DN </w:t>
      </w:r>
      <w:r>
        <w:rPr>
          <w:b/>
          <w:sz w:val="20"/>
          <w:szCs w:val="20"/>
          <w:lang w:eastAsia="pt-BR"/>
        </w:rPr>
        <w:t>VARIÁVEL, IN</w:t>
      </w:r>
      <w:r w:rsidRPr="00232B7B">
        <w:rPr>
          <w:b/>
          <w:sz w:val="20"/>
          <w:szCs w:val="20"/>
          <w:lang w:eastAsia="pt-BR"/>
        </w:rPr>
        <w:t xml:space="preserve">CLUSIVE ESCAVAÇÃO, REATERRO E BOTA FORA </w:t>
      </w:r>
    </w:p>
    <w:p w14:paraId="69988ADD" w14:textId="77777777" w:rsidR="00AC7525" w:rsidRDefault="00AC7525" w:rsidP="00AC7525">
      <w:pPr>
        <w:jc w:val="both"/>
        <w:rPr>
          <w:sz w:val="20"/>
          <w:szCs w:val="20"/>
        </w:rPr>
      </w:pPr>
    </w:p>
    <w:p w14:paraId="1C142A76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2.7 Tampão articulado de ferro fundido</w:t>
      </w:r>
    </w:p>
    <w:p w14:paraId="4CADB31A" w14:textId="77777777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Os tampões de ferro fundido deverão ser assentados sobre os poços de visita, com formato circular diâmetro variável.  </w:t>
      </w:r>
    </w:p>
    <w:p w14:paraId="3EBCDC2A" w14:textId="77777777" w:rsidR="00AC7525" w:rsidRDefault="00AC7525" w:rsidP="00AC7525">
      <w:pPr>
        <w:jc w:val="both"/>
        <w:rPr>
          <w:b/>
          <w:sz w:val="20"/>
          <w:szCs w:val="20"/>
          <w:lang w:eastAsia="pt-BR"/>
        </w:rPr>
      </w:pPr>
      <w:r w:rsidRPr="0042528D">
        <w:rPr>
          <w:b/>
          <w:sz w:val="20"/>
          <w:szCs w:val="20"/>
          <w:lang w:eastAsia="pt-BR"/>
        </w:rPr>
        <w:t xml:space="preserve">TAMPÃO DE FERRO FUNDIDO PARA POÇO DE VISITA </w:t>
      </w:r>
    </w:p>
    <w:p w14:paraId="1C37E944" w14:textId="77777777" w:rsidR="00AC7525" w:rsidRDefault="00AC7525" w:rsidP="00AC7525">
      <w:pPr>
        <w:jc w:val="both"/>
        <w:rPr>
          <w:b/>
          <w:sz w:val="20"/>
          <w:szCs w:val="20"/>
          <w:lang w:eastAsia="pt-BR"/>
        </w:rPr>
      </w:pPr>
    </w:p>
    <w:p w14:paraId="27FC9E4F" w14:textId="77777777" w:rsidR="00AC7525" w:rsidRDefault="00AC7525" w:rsidP="00AC7525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2.8 Bocas de Lobo – Caixa com grelha retangular</w:t>
      </w:r>
    </w:p>
    <w:p w14:paraId="215216EA" w14:textId="5A69F899" w:rsidR="00AC7525" w:rsidRDefault="00AC7525" w:rsidP="00AC7525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eastAsia="HelveticaNeue-Light" w:cs="HelveticaNeue-Light"/>
          <w:sz w:val="20"/>
          <w:szCs w:val="20"/>
        </w:rPr>
        <w:t xml:space="preserve">As bocas de lobo serão </w:t>
      </w:r>
      <w:r w:rsidRPr="00641592">
        <w:rPr>
          <w:rFonts w:eastAsia="HelveticaNeue-Light" w:cs="HelveticaNeue-Light"/>
          <w:sz w:val="20"/>
          <w:szCs w:val="20"/>
        </w:rPr>
        <w:t>e</w:t>
      </w:r>
      <w:r>
        <w:rPr>
          <w:rFonts w:eastAsia="HelveticaNeue-Light" w:cs="HelveticaNeue-Light"/>
          <w:sz w:val="20"/>
          <w:szCs w:val="20"/>
        </w:rPr>
        <w:t xml:space="preserve">xcutadas </w:t>
      </w:r>
      <w:r w:rsidRPr="00641592">
        <w:rPr>
          <w:rFonts w:eastAsia="HelveticaNeue-Light" w:cs="HelveticaNeue-Light"/>
          <w:sz w:val="20"/>
          <w:szCs w:val="20"/>
        </w:rPr>
        <w:t>em alvenaria de</w:t>
      </w:r>
      <w:r>
        <w:rPr>
          <w:rFonts w:eastAsia="HelveticaNeue-Light" w:cs="HelveticaNeue-Light"/>
          <w:sz w:val="20"/>
          <w:szCs w:val="20"/>
        </w:rPr>
        <w:t xml:space="preserve"> bloco de concreto</w:t>
      </w:r>
      <w:r w:rsidRPr="00641592">
        <w:rPr>
          <w:rFonts w:eastAsia="HelveticaNeue-Light" w:cs="HelveticaNeue-Light"/>
          <w:sz w:val="20"/>
          <w:szCs w:val="20"/>
        </w:rPr>
        <w:t xml:space="preserve">, A grade será de acordo com o projeto. As bocas de lobo deverão ser </w:t>
      </w:r>
      <w:r>
        <w:rPr>
          <w:rFonts w:eastAsia="HelveticaNeue-Light" w:cs="HelveticaNeue-Light"/>
          <w:sz w:val="20"/>
          <w:szCs w:val="20"/>
        </w:rPr>
        <w:t>posicionadas junto ao meio fio.</w:t>
      </w:r>
      <w:r w:rsidRPr="00641592">
        <w:rPr>
          <w:rFonts w:eastAsia="HelveticaNeue-Light" w:cs="HelveticaNeue-Light"/>
          <w:sz w:val="20"/>
          <w:szCs w:val="20"/>
        </w:rPr>
        <w:t>A profundidade méd</w:t>
      </w:r>
      <w:r>
        <w:rPr>
          <w:rFonts w:eastAsia="HelveticaNeue-Light" w:cs="HelveticaNeue-Light"/>
          <w:sz w:val="20"/>
          <w:szCs w:val="20"/>
        </w:rPr>
        <w:t>ia das bocas de lobo será de 1,5</w:t>
      </w:r>
      <w:r w:rsidRPr="00641592">
        <w:rPr>
          <w:rFonts w:eastAsia="HelveticaNeue-Light" w:cs="HelveticaNeue-Light"/>
          <w:sz w:val="20"/>
          <w:szCs w:val="20"/>
        </w:rPr>
        <w:t xml:space="preserve">0 </w:t>
      </w:r>
      <w:r>
        <w:rPr>
          <w:rFonts w:eastAsia="HelveticaNeue-Light" w:cs="HelveticaNeue-Light"/>
          <w:sz w:val="20"/>
          <w:szCs w:val="20"/>
        </w:rPr>
        <w:t>m.</w:t>
      </w:r>
      <w:r w:rsidRPr="00232B7B">
        <w:rPr>
          <w:sz w:val="20"/>
          <w:szCs w:val="20"/>
        </w:rPr>
        <w:t xml:space="preserve"> </w:t>
      </w:r>
    </w:p>
    <w:p w14:paraId="2E72F54D" w14:textId="0B395E26" w:rsidR="008B0AE0" w:rsidRDefault="008B0AE0" w:rsidP="00AC7525">
      <w:pPr>
        <w:jc w:val="both"/>
        <w:rPr>
          <w:sz w:val="20"/>
          <w:szCs w:val="20"/>
        </w:rPr>
      </w:pPr>
    </w:p>
    <w:p w14:paraId="2A767CB4" w14:textId="57AD9954" w:rsidR="008B0AE0" w:rsidRDefault="008B0AE0" w:rsidP="008B0AE0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</w:t>
      </w:r>
      <w:r>
        <w:rPr>
          <w:sz w:val="20"/>
          <w:szCs w:val="20"/>
          <w:u w:val="single"/>
        </w:rPr>
        <w:t>9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Demolição de Pavimento Intertravado</w:t>
      </w:r>
    </w:p>
    <w:p w14:paraId="1E9AD484" w14:textId="2BBCE99D" w:rsidR="008B0AE0" w:rsidRDefault="008B0AE0" w:rsidP="008B0AE0">
      <w:pPr>
        <w:jc w:val="both"/>
        <w:rPr>
          <w:rFonts w:eastAsia="HelveticaNeue-Light" w:cs="HelveticaNeue-Light"/>
          <w:sz w:val="20"/>
          <w:szCs w:val="20"/>
        </w:rPr>
      </w:pPr>
      <w:r>
        <w:rPr>
          <w:sz w:val="20"/>
          <w:szCs w:val="20"/>
        </w:rPr>
        <w:tab/>
      </w:r>
      <w:r>
        <w:rPr>
          <w:rFonts w:eastAsia="HelveticaNeue-Light" w:cs="HelveticaNeue-Light"/>
          <w:sz w:val="20"/>
          <w:szCs w:val="20"/>
        </w:rPr>
        <w:t>Será executado remoção do pavimento existente de forma manual para reaproveitamento do material.</w:t>
      </w:r>
    </w:p>
    <w:p w14:paraId="095B026E" w14:textId="0378FA00" w:rsidR="008B0AE0" w:rsidRDefault="008B0AE0" w:rsidP="008B0AE0">
      <w:pPr>
        <w:jc w:val="both"/>
        <w:rPr>
          <w:rFonts w:eastAsia="HelveticaNeue-Light" w:cs="HelveticaNeue-Light"/>
          <w:sz w:val="20"/>
          <w:szCs w:val="20"/>
        </w:rPr>
      </w:pPr>
    </w:p>
    <w:p w14:paraId="6174EFA5" w14:textId="01124B5E" w:rsidR="008B0AE0" w:rsidRDefault="008B0AE0" w:rsidP="008B0AE0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</w:t>
      </w:r>
      <w:r>
        <w:rPr>
          <w:sz w:val="20"/>
          <w:szCs w:val="20"/>
          <w:u w:val="single"/>
        </w:rPr>
        <w:t>10</w:t>
      </w:r>
      <w:r>
        <w:rPr>
          <w:sz w:val="20"/>
          <w:szCs w:val="20"/>
          <w:u w:val="single"/>
        </w:rPr>
        <w:t xml:space="preserve"> Demolição</w:t>
      </w:r>
      <w:r>
        <w:rPr>
          <w:sz w:val="20"/>
          <w:szCs w:val="20"/>
          <w:u w:val="single"/>
        </w:rPr>
        <w:t xml:space="preserve"> Parcial</w:t>
      </w:r>
      <w:r>
        <w:rPr>
          <w:sz w:val="20"/>
          <w:szCs w:val="20"/>
          <w:u w:val="single"/>
        </w:rPr>
        <w:t xml:space="preserve"> de Pavimento </w:t>
      </w:r>
      <w:r>
        <w:rPr>
          <w:sz w:val="20"/>
          <w:szCs w:val="20"/>
          <w:u w:val="single"/>
        </w:rPr>
        <w:t>Asfáltico</w:t>
      </w:r>
    </w:p>
    <w:p w14:paraId="5E1A8799" w14:textId="488CD4C6" w:rsidR="008B0AE0" w:rsidRDefault="008B0AE0" w:rsidP="008B0AE0">
      <w:pPr>
        <w:jc w:val="both"/>
        <w:rPr>
          <w:rFonts w:eastAsia="HelveticaNeue-Light" w:cs="HelveticaNeue-Light"/>
          <w:sz w:val="20"/>
          <w:szCs w:val="20"/>
        </w:rPr>
      </w:pPr>
      <w:r>
        <w:rPr>
          <w:sz w:val="20"/>
          <w:szCs w:val="20"/>
        </w:rPr>
        <w:tab/>
      </w:r>
      <w:r>
        <w:rPr>
          <w:rFonts w:eastAsia="HelveticaNeue-Light" w:cs="HelveticaNeue-Light"/>
          <w:sz w:val="20"/>
          <w:szCs w:val="20"/>
        </w:rPr>
        <w:t xml:space="preserve">Será executado remoção do pavimento existente de forma </w:t>
      </w:r>
      <w:r>
        <w:rPr>
          <w:rFonts w:eastAsia="HelveticaNeue-Light" w:cs="HelveticaNeue-Light"/>
          <w:sz w:val="20"/>
          <w:szCs w:val="20"/>
        </w:rPr>
        <w:t>mecanizada sem</w:t>
      </w:r>
      <w:r>
        <w:rPr>
          <w:rFonts w:eastAsia="HelveticaNeue-Light" w:cs="HelveticaNeue-Light"/>
          <w:sz w:val="20"/>
          <w:szCs w:val="20"/>
        </w:rPr>
        <w:t xml:space="preserve"> reaproveitamento do material.</w:t>
      </w:r>
    </w:p>
    <w:p w14:paraId="5DCB9D53" w14:textId="675F5A7B" w:rsidR="009C0504" w:rsidRDefault="009C0504" w:rsidP="008B0AE0">
      <w:pPr>
        <w:jc w:val="both"/>
        <w:rPr>
          <w:rFonts w:eastAsia="HelveticaNeue-Light" w:cs="HelveticaNeue-Light"/>
          <w:sz w:val="20"/>
          <w:szCs w:val="20"/>
        </w:rPr>
      </w:pPr>
    </w:p>
    <w:p w14:paraId="54F5995E" w14:textId="7A135BB3" w:rsidR="009C0504" w:rsidRDefault="009C0504" w:rsidP="009C0504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2.1</w:t>
      </w:r>
      <w:r>
        <w:rPr>
          <w:sz w:val="20"/>
          <w:szCs w:val="20"/>
          <w:u w:val="single"/>
        </w:rPr>
        <w:t>1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Recomposição de Pavimento em Piso Intertravado Sextavado</w:t>
      </w:r>
    </w:p>
    <w:p w14:paraId="6D099ED6" w14:textId="765731A0" w:rsidR="009C0504" w:rsidRDefault="009C0504" w:rsidP="009C0504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eastAsia="HelveticaNeue-Light" w:cs="HelveticaNeue-Light"/>
          <w:sz w:val="20"/>
          <w:szCs w:val="20"/>
        </w:rPr>
        <w:t>Utilizando os blocos aproveitados será executado recomposição do pavimento existente para o fechamento das valas.</w:t>
      </w:r>
    </w:p>
    <w:p w14:paraId="501F1F03" w14:textId="251F62F7" w:rsidR="009C0504" w:rsidRDefault="009C0504" w:rsidP="008B0AE0">
      <w:pPr>
        <w:jc w:val="both"/>
        <w:rPr>
          <w:sz w:val="20"/>
          <w:szCs w:val="20"/>
        </w:rPr>
      </w:pPr>
    </w:p>
    <w:p w14:paraId="51A4725E" w14:textId="186212D8" w:rsidR="009C0504" w:rsidRDefault="009C0504" w:rsidP="009C0504">
      <w:pPr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2.1</w:t>
      </w:r>
      <w:r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>Recomposição de Revestimento em Concreto</w:t>
      </w:r>
      <w:r>
        <w:rPr>
          <w:sz w:val="20"/>
          <w:szCs w:val="20"/>
          <w:u w:val="single"/>
        </w:rPr>
        <w:t xml:space="preserve"> Asfáltico</w:t>
      </w:r>
    </w:p>
    <w:p w14:paraId="2CC45472" w14:textId="12340B13" w:rsidR="009C0504" w:rsidRDefault="009C0504" w:rsidP="009C0504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2E6EC7">
        <w:rPr>
          <w:rFonts w:eastAsia="HelveticaNeue-Light" w:cs="HelveticaNeue-Light"/>
          <w:sz w:val="20"/>
          <w:szCs w:val="20"/>
        </w:rPr>
        <w:t>Recomposição do revestimento asfáltico existente para fechamento das valas.</w:t>
      </w:r>
    </w:p>
    <w:p w14:paraId="402474DF" w14:textId="77777777" w:rsidR="009C0504" w:rsidRDefault="009C0504" w:rsidP="008B0AE0">
      <w:pPr>
        <w:jc w:val="both"/>
        <w:rPr>
          <w:sz w:val="20"/>
          <w:szCs w:val="20"/>
        </w:rPr>
      </w:pPr>
    </w:p>
    <w:p w14:paraId="4454707A" w14:textId="197ED945" w:rsidR="0007021F" w:rsidRDefault="0007021F" w:rsidP="00AC7525">
      <w:pPr>
        <w:jc w:val="both"/>
        <w:rPr>
          <w:sz w:val="20"/>
          <w:szCs w:val="20"/>
        </w:rPr>
      </w:pPr>
    </w:p>
    <w:p w14:paraId="70A6FF35" w14:textId="77777777" w:rsidR="00E72323" w:rsidRPr="00E72323" w:rsidRDefault="00E72323" w:rsidP="00E72323">
      <w:pPr>
        <w:spacing w:before="40" w:line="360" w:lineRule="auto"/>
        <w:jc w:val="both"/>
        <w:rPr>
          <w:rFonts w:eastAsia="HelveticaNeue-Light" w:cs="HelveticaNeue-Light"/>
          <w:b/>
          <w:bCs/>
          <w:sz w:val="20"/>
          <w:szCs w:val="20"/>
        </w:rPr>
      </w:pPr>
      <w:r w:rsidRPr="00E72323">
        <w:rPr>
          <w:rFonts w:eastAsia="HelveticaNeue-Light" w:cs="HelveticaNeue-Light"/>
          <w:b/>
          <w:bCs/>
          <w:sz w:val="20"/>
          <w:szCs w:val="20"/>
        </w:rPr>
        <w:t>PAVIMENTO</w:t>
      </w:r>
    </w:p>
    <w:p w14:paraId="51998997" w14:textId="77777777" w:rsidR="00E72323" w:rsidRPr="00E72323" w:rsidRDefault="00E72323" w:rsidP="00E72323">
      <w:pPr>
        <w:pStyle w:val="Corpodetexto3"/>
        <w:spacing w:line="360" w:lineRule="auto"/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 xml:space="preserve"> O pavimento será executado com blocos sextavados sobre colchão de areia e rejuntado com areia.</w:t>
      </w:r>
    </w:p>
    <w:p w14:paraId="7DC24376" w14:textId="77777777" w:rsidR="00E72323" w:rsidRDefault="00E72323" w:rsidP="00E72323">
      <w:pPr>
        <w:spacing w:before="20" w:line="360" w:lineRule="auto"/>
        <w:jc w:val="both"/>
        <w:rPr>
          <w:rFonts w:eastAsia="HelveticaNeue-Light" w:cs="HelveticaNeue-Light"/>
          <w:b/>
          <w:bCs/>
          <w:sz w:val="20"/>
          <w:szCs w:val="20"/>
        </w:rPr>
      </w:pPr>
      <w:r w:rsidRPr="00E72323">
        <w:rPr>
          <w:rFonts w:eastAsia="HelveticaNeue-Light" w:cs="HelveticaNeue-Light"/>
          <w:b/>
          <w:bCs/>
          <w:sz w:val="20"/>
          <w:szCs w:val="20"/>
        </w:rPr>
        <w:t>REGULARIZAÇÃO</w:t>
      </w:r>
    </w:p>
    <w:p w14:paraId="0A405115" w14:textId="279E44CD" w:rsidR="00E72323" w:rsidRPr="00E72323" w:rsidRDefault="00E72323" w:rsidP="00E72323">
      <w:pPr>
        <w:spacing w:before="20" w:line="360" w:lineRule="auto"/>
        <w:jc w:val="both"/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>Serviços de conformação do leito onde serão assentados os blocos sextavados, realizado com motoniveladora.</w:t>
      </w:r>
    </w:p>
    <w:p w14:paraId="60734355" w14:textId="77777777" w:rsidR="00E72323" w:rsidRPr="00E72323" w:rsidRDefault="00E72323" w:rsidP="00E72323">
      <w:pPr>
        <w:spacing w:before="20" w:line="360" w:lineRule="auto"/>
        <w:jc w:val="both"/>
        <w:rPr>
          <w:rFonts w:eastAsia="HelveticaNeue-Light" w:cs="HelveticaNeue-Light"/>
          <w:b/>
          <w:bCs/>
          <w:sz w:val="20"/>
          <w:szCs w:val="20"/>
        </w:rPr>
      </w:pPr>
      <w:r w:rsidRPr="00E72323">
        <w:rPr>
          <w:rFonts w:eastAsia="HelveticaNeue-Light" w:cs="HelveticaNeue-Light"/>
          <w:b/>
          <w:bCs/>
          <w:sz w:val="20"/>
          <w:szCs w:val="20"/>
        </w:rPr>
        <w:t>MEIO FIO</w:t>
      </w:r>
    </w:p>
    <w:p w14:paraId="1010391F" w14:textId="3803719E" w:rsidR="00E72323" w:rsidRPr="00E72323" w:rsidRDefault="00E72323" w:rsidP="00E72323">
      <w:pPr>
        <w:spacing w:before="40" w:line="360" w:lineRule="auto"/>
        <w:jc w:val="both"/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>Será colocado meio fio de concreto pré-moldado nas medidas de 100x15x13x30cm, rejuntado com argamassa no traço 1:4 ( cimento/areia). O concreto terá que ter resistência de Fck= 18 Mpa. Nos locais onde serão construídas as rampas de acessibilidades, os meio-fios serão rebaixados. Traço a utilizar 1:2:3. Estão incluídas no assentamento dos meios-fios, a escavação e reaterro para assentamento dos mesmos.</w:t>
      </w:r>
    </w:p>
    <w:p w14:paraId="596C1AA0" w14:textId="77777777" w:rsidR="00E72323" w:rsidRPr="00E72323" w:rsidRDefault="00E72323" w:rsidP="00E72323">
      <w:pPr>
        <w:spacing w:before="40" w:line="360" w:lineRule="auto"/>
        <w:jc w:val="both"/>
        <w:rPr>
          <w:rFonts w:eastAsia="HelveticaNeue-Light" w:cs="HelveticaNeue-Light"/>
          <w:b/>
          <w:bCs/>
          <w:sz w:val="20"/>
          <w:szCs w:val="20"/>
        </w:rPr>
      </w:pPr>
      <w:r w:rsidRPr="00E72323">
        <w:rPr>
          <w:rFonts w:eastAsia="HelveticaNeue-Light" w:cs="HelveticaNeue-Light"/>
          <w:b/>
          <w:bCs/>
          <w:sz w:val="20"/>
          <w:szCs w:val="20"/>
        </w:rPr>
        <w:t>SARJETAS</w:t>
      </w:r>
    </w:p>
    <w:p w14:paraId="5A220476" w14:textId="772A80C1" w:rsidR="00E72323" w:rsidRPr="00E72323" w:rsidRDefault="00E72323" w:rsidP="00E72323">
      <w:pPr>
        <w:spacing w:before="40" w:line="360" w:lineRule="auto"/>
        <w:jc w:val="both"/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 xml:space="preserve">Serão executadas em concreto fck= 18 Mpa com seixo rolado, tendo espessura de </w:t>
      </w:r>
      <w:smartTag w:uri="urn:schemas-microsoft-com:office:smarttags" w:element="PersonName">
        <w:smartTagPr>
          <w:attr w:name="ProductID" w:val="8 cm"/>
        </w:smartTagPr>
        <w:r w:rsidRPr="00E72323">
          <w:rPr>
            <w:rFonts w:eastAsia="HelveticaNeue-Light" w:cs="HelveticaNeue-Light"/>
            <w:sz w:val="20"/>
            <w:szCs w:val="20"/>
          </w:rPr>
          <w:t>8 cm</w:t>
        </w:r>
      </w:smartTag>
      <w:r w:rsidRPr="00E72323">
        <w:rPr>
          <w:rFonts w:eastAsia="HelveticaNeue-Light" w:cs="HelveticaNeue-Light"/>
          <w:sz w:val="20"/>
          <w:szCs w:val="20"/>
        </w:rPr>
        <w:t>, largura de 30 cm e declividade de 3%. A largura da pista de rolamento é reduzida das larguras das sarjetas. Traço a utilizar 1:2:4.</w:t>
      </w:r>
    </w:p>
    <w:p w14:paraId="5D434477" w14:textId="67E8E05C" w:rsidR="00E72323" w:rsidRDefault="00E72323" w:rsidP="00E72323">
      <w:pPr>
        <w:spacing w:before="40" w:line="360" w:lineRule="auto"/>
        <w:jc w:val="both"/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>Placas de identificação de rua:</w:t>
      </w:r>
    </w:p>
    <w:p w14:paraId="6BF41DEF" w14:textId="0F2D44FA" w:rsidR="002E6EC7" w:rsidRDefault="002E6EC7" w:rsidP="00E72323">
      <w:pPr>
        <w:spacing w:before="40" w:line="360" w:lineRule="auto"/>
        <w:jc w:val="both"/>
        <w:rPr>
          <w:rFonts w:eastAsia="HelveticaNeue-Light" w:cs="HelveticaNeue-Light"/>
          <w:sz w:val="20"/>
          <w:szCs w:val="20"/>
        </w:rPr>
      </w:pPr>
    </w:p>
    <w:p w14:paraId="55F3408A" w14:textId="77777777" w:rsidR="002E6EC7" w:rsidRPr="00E72323" w:rsidRDefault="002E6EC7" w:rsidP="00E72323">
      <w:pPr>
        <w:spacing w:before="40" w:line="360" w:lineRule="auto"/>
        <w:jc w:val="both"/>
        <w:rPr>
          <w:rFonts w:eastAsia="HelveticaNeue-Light" w:cs="HelveticaNeue-Light"/>
          <w:sz w:val="20"/>
          <w:szCs w:val="20"/>
        </w:rPr>
      </w:pPr>
    </w:p>
    <w:p w14:paraId="23AC0A45" w14:textId="20A301A7" w:rsidR="00E72323" w:rsidRPr="00E72323" w:rsidRDefault="00E72323" w:rsidP="00E72323">
      <w:pPr>
        <w:pStyle w:val="Corpodetexto3"/>
        <w:spacing w:line="360" w:lineRule="auto"/>
        <w:rPr>
          <w:b/>
          <w:sz w:val="22"/>
          <w:szCs w:val="22"/>
        </w:rPr>
      </w:pPr>
      <w:r w:rsidRPr="00E72323">
        <w:rPr>
          <w:b/>
          <w:sz w:val="22"/>
          <w:szCs w:val="22"/>
        </w:rPr>
        <w:lastRenderedPageBreak/>
        <w:t>Placa de aço carbono com película refletiva;</w:t>
      </w:r>
    </w:p>
    <w:p w14:paraId="1A12CFC3" w14:textId="77CC2B82" w:rsidR="00E72323" w:rsidRDefault="00E72323" w:rsidP="00E72323">
      <w:pPr>
        <w:rPr>
          <w:rFonts w:eastAsia="HelveticaNeue-Light" w:cs="HelveticaNeue-Light"/>
          <w:sz w:val="20"/>
          <w:szCs w:val="20"/>
        </w:rPr>
      </w:pPr>
      <w:r w:rsidRPr="00E72323">
        <w:rPr>
          <w:rFonts w:eastAsia="HelveticaNeue-Light" w:cs="HelveticaNeue-Light"/>
          <w:sz w:val="20"/>
          <w:szCs w:val="20"/>
        </w:rPr>
        <w:t>Serviço referente ao fornecimento e fixação de placas indicativas de fluxo viário e para identificação do nome dos logradouros do empreendimento.</w:t>
      </w:r>
    </w:p>
    <w:p w14:paraId="134DC4D5" w14:textId="77777777" w:rsidR="00E72323" w:rsidRDefault="00E72323" w:rsidP="00E72323">
      <w:pPr>
        <w:jc w:val="both"/>
        <w:rPr>
          <w:b/>
        </w:rPr>
      </w:pPr>
    </w:p>
    <w:p w14:paraId="1BF31D59" w14:textId="2D46E1B6" w:rsidR="00E72323" w:rsidRDefault="00E72323" w:rsidP="00E72323">
      <w:pPr>
        <w:jc w:val="both"/>
        <w:rPr>
          <w:b/>
        </w:rPr>
      </w:pPr>
      <w:r>
        <w:rPr>
          <w:b/>
        </w:rPr>
        <w:t>Patrolamento</w:t>
      </w:r>
    </w:p>
    <w:p w14:paraId="26DA0F7D" w14:textId="7B62E4DE" w:rsidR="00E72323" w:rsidRDefault="00E72323" w:rsidP="00E72323">
      <w:pPr>
        <w:jc w:val="both"/>
        <w:rPr>
          <w:b/>
        </w:rPr>
      </w:pPr>
      <w:r w:rsidRPr="00E72323">
        <w:rPr>
          <w:rFonts w:eastAsia="HelveticaNeue-Light" w:cs="HelveticaNeue-Light"/>
          <w:sz w:val="20"/>
          <w:szCs w:val="20"/>
        </w:rPr>
        <w:t xml:space="preserve">Área a ser preparada para execução de meio fio, sarjeta e calçamento. Neste caso será a área total da rua sem desconto de meio fio e sarjeta. </w:t>
      </w:r>
      <w:r>
        <w:rPr>
          <w:b/>
        </w:rPr>
        <w:t>No caso 2.283,10 metros quadrados.</w:t>
      </w:r>
    </w:p>
    <w:p w14:paraId="6EAE1149" w14:textId="77777777" w:rsidR="00E72323" w:rsidRPr="00E72323" w:rsidRDefault="00E72323" w:rsidP="00E72323">
      <w:pPr>
        <w:rPr>
          <w:rFonts w:eastAsia="HelveticaNeue-Light" w:cs="HelveticaNeue-Light"/>
          <w:sz w:val="20"/>
          <w:szCs w:val="20"/>
        </w:rPr>
      </w:pPr>
    </w:p>
    <w:p w14:paraId="332872B8" w14:textId="77777777" w:rsidR="00AC7525" w:rsidRPr="00E54960" w:rsidRDefault="00AC7525" w:rsidP="00AC7525"/>
    <w:p w14:paraId="36D7C7C4" w14:textId="766BDA66" w:rsidR="004B74E8" w:rsidRDefault="0007021F" w:rsidP="0007021F">
      <w:pPr>
        <w:spacing w:after="160" w:line="276" w:lineRule="auto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MEMÓRIA DE CÁLCULO</w:t>
      </w:r>
    </w:p>
    <w:p w14:paraId="22A67258" w14:textId="667D5409" w:rsidR="0007021F" w:rsidRDefault="0007021F" w:rsidP="0007021F">
      <w:pPr>
        <w:spacing w:after="160" w:line="276" w:lineRule="auto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2B5AA7F8" w14:textId="4E94CF12" w:rsidR="0007021F" w:rsidRPr="0007021F" w:rsidRDefault="0007021F" w:rsidP="0007021F">
      <w:pPr>
        <w:widowControl/>
        <w:autoSpaceDE/>
        <w:autoSpaceDN/>
        <w:jc w:val="both"/>
        <w:rPr>
          <w:rFonts w:eastAsia="Times New Roman"/>
          <w:sz w:val="20"/>
          <w:szCs w:val="20"/>
          <w:lang w:val="pt-BR" w:eastAsia="pt-BR"/>
        </w:rPr>
      </w:pPr>
      <w:r>
        <w:t xml:space="preserve">1.2.2. </w:t>
      </w:r>
      <w:r w:rsidRPr="0007021F">
        <w:rPr>
          <w:rFonts w:eastAsia="Times New Roman"/>
          <w:sz w:val="20"/>
          <w:szCs w:val="20"/>
          <w:lang w:val="pt-BR" w:eastAsia="pt-BR"/>
        </w:rPr>
        <w:t>ESCAVAÇÃO MECANIZADA DE VALA COM PROF. MAIOR QUE 1,5 M ATÉ 3,0 M (MÉDIA ENTRE MONTANTE E JUSANTE/UMA COMPOSIÇÃO POR TRECHO), COM RETROESCAVADEIRA (0,26 M3/ POTÊNCIA:88 HP), LARGURA DE 0,8 M A 1,5 M, EM SOLO DE 1A CATEGORIA, EM LOCAIS COM ALTO NÍVEL DE INTERFERÊNCIA. AF_02/2021</w:t>
      </w:r>
    </w:p>
    <w:p w14:paraId="26835FD4" w14:textId="77777777" w:rsidR="0007021F" w:rsidRDefault="0007021F" w:rsidP="0007021F">
      <w:pPr>
        <w:jc w:val="both"/>
        <w:rPr>
          <w:b/>
        </w:rPr>
      </w:pPr>
    </w:p>
    <w:p w14:paraId="19000981" w14:textId="08C09912" w:rsidR="0007021F" w:rsidRDefault="0007021F" w:rsidP="0007021F">
      <w:pPr>
        <w:jc w:val="both"/>
      </w:pPr>
      <w:r>
        <w:t>Dados:</w:t>
      </w:r>
    </w:p>
    <w:p w14:paraId="5FBD0EAF" w14:textId="2648225C" w:rsidR="0007021F" w:rsidRPr="00AA2C04" w:rsidRDefault="00B93AFD" w:rsidP="0007021F">
      <w:pPr>
        <w:jc w:val="both"/>
        <w:rPr>
          <w:bCs/>
          <w:u w:val="single"/>
        </w:rPr>
      </w:pPr>
      <w:r w:rsidRPr="00AA2C04">
        <w:rPr>
          <w:bCs/>
        </w:rPr>
        <w:tab/>
      </w:r>
      <w:r w:rsidR="0007021F" w:rsidRPr="00AA2C04">
        <w:rPr>
          <w:bCs/>
          <w:u w:val="single"/>
        </w:rPr>
        <w:tab/>
        <w:t>- Ramal 01</w:t>
      </w:r>
    </w:p>
    <w:p w14:paraId="5DBDA491" w14:textId="26E62B5B" w:rsidR="0007021F" w:rsidRPr="00AA2C04" w:rsidRDefault="0007021F" w:rsidP="0007021F">
      <w:pPr>
        <w:pStyle w:val="PargrafodaLista"/>
        <w:numPr>
          <w:ilvl w:val="0"/>
          <w:numId w:val="12"/>
        </w:numPr>
        <w:rPr>
          <w:bCs/>
        </w:rPr>
      </w:pPr>
      <w:r w:rsidRPr="00AA2C04">
        <w:rPr>
          <w:bCs/>
        </w:rPr>
        <w:t>Tubos 400 mm = 8</w:t>
      </w:r>
      <w:r w:rsidR="00AB0540">
        <w:rPr>
          <w:bCs/>
        </w:rPr>
        <w:t>8</w:t>
      </w:r>
      <w:r w:rsidRPr="00AA2C04">
        <w:rPr>
          <w:bCs/>
        </w:rPr>
        <w:t>,</w:t>
      </w:r>
      <w:r w:rsidR="00AB0540">
        <w:rPr>
          <w:bCs/>
        </w:rPr>
        <w:t>0</w:t>
      </w:r>
      <w:r w:rsidRPr="00AA2C04">
        <w:rPr>
          <w:bCs/>
        </w:rPr>
        <w:t>0 x 0,</w:t>
      </w:r>
      <w:r w:rsidR="00AD1435" w:rsidRPr="00AA2C04">
        <w:rPr>
          <w:bCs/>
        </w:rPr>
        <w:t>6</w:t>
      </w:r>
      <w:r w:rsidRPr="00AA2C04">
        <w:rPr>
          <w:bCs/>
        </w:rPr>
        <w:t>0 x 2,00 = 1</w:t>
      </w:r>
      <w:r w:rsidR="00AD1435" w:rsidRPr="00AA2C04">
        <w:rPr>
          <w:bCs/>
        </w:rPr>
        <w:t>0</w:t>
      </w:r>
      <w:r w:rsidR="00AB0540">
        <w:rPr>
          <w:bCs/>
        </w:rPr>
        <w:t>5</w:t>
      </w:r>
      <w:r w:rsidRPr="00AA2C04">
        <w:rPr>
          <w:bCs/>
        </w:rPr>
        <w:t>,</w:t>
      </w:r>
      <w:r w:rsidR="00AB0540">
        <w:rPr>
          <w:bCs/>
        </w:rPr>
        <w:t>6</w:t>
      </w:r>
      <w:r w:rsidR="00AD1435" w:rsidRPr="00AA2C04">
        <w:rPr>
          <w:bCs/>
        </w:rPr>
        <w:t>0</w:t>
      </w:r>
      <w:r w:rsidRPr="00AA2C04">
        <w:rPr>
          <w:bCs/>
        </w:rPr>
        <w:t xml:space="preserve"> m3</w:t>
      </w:r>
    </w:p>
    <w:p w14:paraId="22872B8A" w14:textId="464E4C3D" w:rsidR="0007021F" w:rsidRPr="00AA2C04" w:rsidRDefault="0007021F" w:rsidP="0007021F">
      <w:pPr>
        <w:pStyle w:val="PargrafodaLista"/>
        <w:numPr>
          <w:ilvl w:val="0"/>
          <w:numId w:val="12"/>
        </w:numPr>
        <w:rPr>
          <w:bCs/>
        </w:rPr>
      </w:pPr>
      <w:r w:rsidRPr="00AA2C04">
        <w:rPr>
          <w:bCs/>
        </w:rPr>
        <w:t>Tubos 600 mm = 67,2</w:t>
      </w:r>
      <w:r w:rsidR="00E932F1" w:rsidRPr="00AA2C04">
        <w:rPr>
          <w:bCs/>
        </w:rPr>
        <w:t>3</w:t>
      </w:r>
      <w:r w:rsidRPr="00AA2C04">
        <w:rPr>
          <w:bCs/>
        </w:rPr>
        <w:t xml:space="preserve"> x 0,80 x 2,00 = 107,</w:t>
      </w:r>
      <w:r w:rsidR="00AB0540">
        <w:rPr>
          <w:bCs/>
        </w:rPr>
        <w:t>57</w:t>
      </w:r>
      <w:r w:rsidRPr="00AA2C04">
        <w:rPr>
          <w:bCs/>
        </w:rPr>
        <w:t xml:space="preserve"> m3</w:t>
      </w:r>
    </w:p>
    <w:p w14:paraId="4129A7E4" w14:textId="2C844E51" w:rsidR="0007021F" w:rsidRPr="00AA2C04" w:rsidRDefault="0007021F" w:rsidP="0007021F">
      <w:pPr>
        <w:pStyle w:val="PargrafodaLista"/>
        <w:numPr>
          <w:ilvl w:val="0"/>
          <w:numId w:val="12"/>
        </w:numPr>
        <w:rPr>
          <w:bCs/>
        </w:rPr>
      </w:pPr>
      <w:r w:rsidRPr="00AA2C04">
        <w:rPr>
          <w:bCs/>
        </w:rPr>
        <w:t>Tubos 800 mm = 178,09 x 1,</w:t>
      </w:r>
      <w:r w:rsidR="00AD1435" w:rsidRPr="00AA2C04">
        <w:rPr>
          <w:bCs/>
        </w:rPr>
        <w:t>0</w:t>
      </w:r>
      <w:r w:rsidRPr="00AA2C04">
        <w:rPr>
          <w:bCs/>
        </w:rPr>
        <w:t xml:space="preserve">0 x 2,00 = </w:t>
      </w:r>
      <w:r w:rsidR="00AD1435" w:rsidRPr="00AA2C04">
        <w:rPr>
          <w:bCs/>
        </w:rPr>
        <w:t>356</w:t>
      </w:r>
      <w:r w:rsidRPr="00AA2C04">
        <w:rPr>
          <w:bCs/>
        </w:rPr>
        <w:t>,</w:t>
      </w:r>
      <w:r w:rsidR="00AD1435" w:rsidRPr="00AA2C04">
        <w:rPr>
          <w:bCs/>
        </w:rPr>
        <w:t>18</w:t>
      </w:r>
      <w:r w:rsidRPr="00AA2C04">
        <w:rPr>
          <w:bCs/>
        </w:rPr>
        <w:t xml:space="preserve"> m3</w:t>
      </w:r>
    </w:p>
    <w:p w14:paraId="1A4E71DE" w14:textId="732AD27A" w:rsidR="0007021F" w:rsidRPr="00AA2C04" w:rsidRDefault="0007021F" w:rsidP="0007021F">
      <w:pPr>
        <w:pStyle w:val="PargrafodaLista"/>
        <w:numPr>
          <w:ilvl w:val="0"/>
          <w:numId w:val="12"/>
        </w:numPr>
        <w:rPr>
          <w:bCs/>
        </w:rPr>
      </w:pPr>
      <w:r w:rsidRPr="00AA2C04">
        <w:rPr>
          <w:bCs/>
        </w:rPr>
        <w:t>Tubos 1000 mm = 189,</w:t>
      </w:r>
      <w:r w:rsidR="00AB0540">
        <w:rPr>
          <w:bCs/>
        </w:rPr>
        <w:t>14</w:t>
      </w:r>
      <w:r w:rsidRPr="00AA2C04">
        <w:rPr>
          <w:bCs/>
        </w:rPr>
        <w:t xml:space="preserve"> x 1,</w:t>
      </w:r>
      <w:r w:rsidR="00AD1435" w:rsidRPr="00AA2C04">
        <w:rPr>
          <w:bCs/>
        </w:rPr>
        <w:t>2</w:t>
      </w:r>
      <w:r w:rsidRPr="00AA2C04">
        <w:rPr>
          <w:bCs/>
        </w:rPr>
        <w:t xml:space="preserve">0 x 2,00 = </w:t>
      </w:r>
      <w:r w:rsidR="00AD1435" w:rsidRPr="00AA2C04">
        <w:rPr>
          <w:bCs/>
        </w:rPr>
        <w:t>45</w:t>
      </w:r>
      <w:r w:rsidR="00AB0540">
        <w:rPr>
          <w:bCs/>
        </w:rPr>
        <w:t>3</w:t>
      </w:r>
      <w:r w:rsidR="00AD1435" w:rsidRPr="00AA2C04">
        <w:rPr>
          <w:bCs/>
        </w:rPr>
        <w:t>,</w:t>
      </w:r>
      <w:r w:rsidR="00AB0540">
        <w:rPr>
          <w:bCs/>
        </w:rPr>
        <w:t>94</w:t>
      </w:r>
      <w:r w:rsidR="00AD1435" w:rsidRPr="00AA2C04">
        <w:rPr>
          <w:bCs/>
        </w:rPr>
        <w:t xml:space="preserve"> m3</w:t>
      </w:r>
    </w:p>
    <w:p w14:paraId="6A1C7F7A" w14:textId="0F2095F3" w:rsidR="00AD1435" w:rsidRPr="00AA2C04" w:rsidRDefault="00AD1435" w:rsidP="00AD1435">
      <w:pPr>
        <w:pStyle w:val="PargrafodaLista"/>
        <w:ind w:left="720"/>
        <w:rPr>
          <w:bCs/>
        </w:rPr>
      </w:pPr>
      <w:r w:rsidRPr="00AA2C04">
        <w:rPr>
          <w:bCs/>
        </w:rPr>
        <w:t xml:space="preserve">                                                        Total = 1.02</w:t>
      </w:r>
      <w:r w:rsidR="00AB0540">
        <w:rPr>
          <w:bCs/>
        </w:rPr>
        <w:t>3</w:t>
      </w:r>
      <w:r w:rsidRPr="00AA2C04">
        <w:rPr>
          <w:bCs/>
        </w:rPr>
        <w:t>,</w:t>
      </w:r>
      <w:r w:rsidR="00AB0540">
        <w:rPr>
          <w:bCs/>
        </w:rPr>
        <w:t>29</w:t>
      </w:r>
      <w:r w:rsidRPr="00AA2C04">
        <w:rPr>
          <w:bCs/>
        </w:rPr>
        <w:t xml:space="preserve"> m3</w:t>
      </w:r>
    </w:p>
    <w:p w14:paraId="1583D0E1" w14:textId="7CF10686" w:rsidR="00B93AFD" w:rsidRDefault="00B93AFD" w:rsidP="0007021F">
      <w:pPr>
        <w:jc w:val="both"/>
        <w:rPr>
          <w:b/>
        </w:rPr>
      </w:pPr>
    </w:p>
    <w:p w14:paraId="45944B20" w14:textId="6512DB9F" w:rsidR="00B93AFD" w:rsidRDefault="00B93AFD" w:rsidP="0007021F">
      <w:pPr>
        <w:jc w:val="both"/>
        <w:rPr>
          <w:b/>
        </w:rPr>
      </w:pPr>
    </w:p>
    <w:p w14:paraId="53BAACDB" w14:textId="77609D42" w:rsidR="00B93AFD" w:rsidRPr="00B93AFD" w:rsidRDefault="0007021F" w:rsidP="00B93AFD">
      <w:pPr>
        <w:widowControl/>
        <w:autoSpaceDE/>
        <w:autoSpaceDN/>
        <w:jc w:val="both"/>
        <w:rPr>
          <w:rFonts w:eastAsia="Times New Roman"/>
          <w:sz w:val="20"/>
          <w:szCs w:val="20"/>
          <w:lang w:val="pt-BR" w:eastAsia="pt-BR"/>
        </w:rPr>
      </w:pPr>
      <w:r>
        <w:t xml:space="preserve">1.2.3. </w:t>
      </w:r>
      <w:r w:rsidR="00B93AFD" w:rsidRPr="00B93AFD">
        <w:rPr>
          <w:rFonts w:eastAsia="Times New Roman"/>
          <w:sz w:val="20"/>
          <w:szCs w:val="20"/>
          <w:lang w:val="pt-BR" w:eastAsia="pt-BR"/>
        </w:rPr>
        <w:t>REATERRO MANUAL DE VALAS COM COMPACTAÇÃO MECANIZADA. AF_04/2016</w:t>
      </w:r>
    </w:p>
    <w:p w14:paraId="0CE74E1B" w14:textId="77777777" w:rsidR="0007021F" w:rsidRDefault="0007021F" w:rsidP="0007021F">
      <w:pPr>
        <w:jc w:val="both"/>
        <w:rPr>
          <w:b/>
        </w:rPr>
      </w:pPr>
    </w:p>
    <w:p w14:paraId="20AC0FAB" w14:textId="77777777" w:rsidR="0007021F" w:rsidRDefault="0007021F" w:rsidP="0007021F">
      <w:pPr>
        <w:jc w:val="both"/>
        <w:rPr>
          <w:b/>
        </w:rPr>
      </w:pPr>
      <w:r>
        <w:t xml:space="preserve">Dados: </w:t>
      </w:r>
    </w:p>
    <w:p w14:paraId="03E1CCE5" w14:textId="5BFA99B9" w:rsidR="0007021F" w:rsidRDefault="0007021F" w:rsidP="0007021F">
      <w:pPr>
        <w:jc w:val="both"/>
      </w:pPr>
      <w:r>
        <w:t xml:space="preserve">O volume de reaterro será igual ao volume escavado menos o volume </w:t>
      </w:r>
      <w:r w:rsidR="00B93AFD">
        <w:t>dos tubos de concreto.</w:t>
      </w:r>
    </w:p>
    <w:p w14:paraId="37E83263" w14:textId="4C19D779" w:rsidR="00B93AFD" w:rsidRDefault="00B93AFD" w:rsidP="0007021F">
      <w:pPr>
        <w:jc w:val="both"/>
      </w:pPr>
    </w:p>
    <w:p w14:paraId="166C1167" w14:textId="77777777" w:rsidR="00AA2C04" w:rsidRDefault="00AA2C04" w:rsidP="0007021F">
      <w:pPr>
        <w:jc w:val="both"/>
      </w:pPr>
    </w:p>
    <w:p w14:paraId="2F95EF35" w14:textId="12388EEA" w:rsidR="00B93AFD" w:rsidRPr="00AA2C04" w:rsidRDefault="00B93AFD" w:rsidP="0007021F">
      <w:pPr>
        <w:jc w:val="both"/>
        <w:rPr>
          <w:u w:val="single"/>
        </w:rPr>
      </w:pPr>
      <w:r w:rsidRPr="00AA2C04">
        <w:rPr>
          <w:u w:val="single"/>
        </w:rPr>
        <w:t>Ramal 01</w:t>
      </w:r>
    </w:p>
    <w:p w14:paraId="1ECF6D38" w14:textId="77777777" w:rsidR="00E932F1" w:rsidRPr="00AA2C04" w:rsidRDefault="00E932F1" w:rsidP="0007021F">
      <w:pPr>
        <w:jc w:val="both"/>
        <w:rPr>
          <w:u w:val="single"/>
        </w:rPr>
      </w:pPr>
    </w:p>
    <w:p w14:paraId="40AC3717" w14:textId="146D323F" w:rsidR="00B93AFD" w:rsidRPr="00AA2C04" w:rsidRDefault="00E932F1" w:rsidP="0007021F">
      <w:pPr>
        <w:jc w:val="both"/>
      </w:pPr>
      <w:r w:rsidRPr="00AA2C04">
        <w:tab/>
      </w:r>
      <w:r w:rsidRPr="00AA2C04">
        <w:tab/>
        <w:t>Volume dos tubos.</w:t>
      </w:r>
    </w:p>
    <w:p w14:paraId="7BB35108" w14:textId="33EC4F1D" w:rsidR="00E932F1" w:rsidRPr="00AA2C04" w:rsidRDefault="00E932F1" w:rsidP="00E932F1">
      <w:pPr>
        <w:pStyle w:val="PargrafodaLista"/>
        <w:numPr>
          <w:ilvl w:val="0"/>
          <w:numId w:val="12"/>
        </w:numPr>
      </w:pPr>
      <w:r w:rsidRPr="00AA2C04">
        <w:t>Tubos 400 mm = 8</w:t>
      </w:r>
      <w:r w:rsidR="00AB0540">
        <w:t>8</w:t>
      </w:r>
      <w:r w:rsidRPr="00AA2C04">
        <w:t>,</w:t>
      </w:r>
      <w:r w:rsidR="00AB0540">
        <w:t>0</w:t>
      </w:r>
      <w:r w:rsidRPr="00AA2C04">
        <w:t>0 x 3,14 x 0,40 x 0,40 / 4 = 1</w:t>
      </w:r>
      <w:r w:rsidR="00AB0540">
        <w:t>1</w:t>
      </w:r>
      <w:r w:rsidRPr="00AA2C04">
        <w:t>,</w:t>
      </w:r>
      <w:r w:rsidR="00AB0540">
        <w:t>05</w:t>
      </w:r>
      <w:r w:rsidRPr="00AA2C04">
        <w:t xml:space="preserve"> m3</w:t>
      </w:r>
    </w:p>
    <w:p w14:paraId="293896E5" w14:textId="3D88CC06" w:rsidR="00E932F1" w:rsidRPr="00AA2C04" w:rsidRDefault="00E932F1" w:rsidP="00E932F1">
      <w:pPr>
        <w:pStyle w:val="PargrafodaLista"/>
        <w:numPr>
          <w:ilvl w:val="0"/>
          <w:numId w:val="12"/>
        </w:numPr>
      </w:pPr>
      <w:r w:rsidRPr="00AA2C04">
        <w:t>Tubos 600 mm = 67,23 x 0,60 x 0,60 x 3,14 / 4 = 19,00 m3</w:t>
      </w:r>
    </w:p>
    <w:p w14:paraId="7B0193BF" w14:textId="59708A17" w:rsidR="00E932F1" w:rsidRPr="00AA2C04" w:rsidRDefault="00E932F1" w:rsidP="00E932F1">
      <w:pPr>
        <w:pStyle w:val="PargrafodaLista"/>
        <w:numPr>
          <w:ilvl w:val="0"/>
          <w:numId w:val="12"/>
        </w:numPr>
      </w:pPr>
      <w:r w:rsidRPr="00AA2C04">
        <w:t>Tubos 800 mm = 178,09 x 0,80 x 0,80 x 3,14 / 4 = 89,47 m3</w:t>
      </w:r>
    </w:p>
    <w:p w14:paraId="068E0E4F" w14:textId="13DDF4E0" w:rsidR="00E932F1" w:rsidRPr="00AA2C04" w:rsidRDefault="00E932F1" w:rsidP="00E932F1">
      <w:pPr>
        <w:pStyle w:val="PargrafodaLista"/>
        <w:numPr>
          <w:ilvl w:val="0"/>
          <w:numId w:val="12"/>
        </w:numPr>
      </w:pPr>
      <w:r w:rsidRPr="00AA2C04">
        <w:t>Tubos 1000 mm = 189,</w:t>
      </w:r>
      <w:r w:rsidR="00AB0540">
        <w:t>14</w:t>
      </w:r>
      <w:r w:rsidRPr="00AA2C04">
        <w:t xml:space="preserve"> x 1,00 x 1,00 x 3,14 / 4 = 148,</w:t>
      </w:r>
      <w:r w:rsidR="00AB0540">
        <w:t>48</w:t>
      </w:r>
      <w:r w:rsidRPr="00AA2C04">
        <w:t xml:space="preserve"> m3</w:t>
      </w:r>
    </w:p>
    <w:p w14:paraId="12C7B35C" w14:textId="626C0A4E" w:rsidR="00E932F1" w:rsidRPr="00AA2C04" w:rsidRDefault="00E932F1" w:rsidP="00E932F1">
      <w:pPr>
        <w:pStyle w:val="PargrafodaLista"/>
        <w:ind w:left="720"/>
      </w:pPr>
      <w:r w:rsidRPr="00AA2C04">
        <w:t xml:space="preserve">                                                                        Total = 26</w:t>
      </w:r>
      <w:r w:rsidR="00AB0540">
        <w:t>8</w:t>
      </w:r>
      <w:r w:rsidRPr="00AA2C04">
        <w:t>,</w:t>
      </w:r>
      <w:r w:rsidR="00AB0540">
        <w:t>00</w:t>
      </w:r>
      <w:r w:rsidRPr="00AA2C04">
        <w:t xml:space="preserve"> m3</w:t>
      </w:r>
    </w:p>
    <w:p w14:paraId="3DE2F59F" w14:textId="77777777" w:rsidR="0007021F" w:rsidRDefault="0007021F" w:rsidP="0007021F">
      <w:pPr>
        <w:jc w:val="both"/>
        <w:rPr>
          <w:b/>
        </w:rPr>
      </w:pPr>
    </w:p>
    <w:p w14:paraId="46F5AB9A" w14:textId="77777777" w:rsidR="0007021F" w:rsidRDefault="0007021F" w:rsidP="0007021F">
      <w:pPr>
        <w:jc w:val="both"/>
        <w:rPr>
          <w:b/>
        </w:rPr>
      </w:pPr>
      <w:r>
        <w:t>Assim sendo:</w:t>
      </w:r>
    </w:p>
    <w:p w14:paraId="59C520CA" w14:textId="77777777" w:rsidR="0007021F" w:rsidRDefault="0007021F" w:rsidP="0007021F">
      <w:pPr>
        <w:jc w:val="both"/>
        <w:rPr>
          <w:b/>
        </w:rPr>
      </w:pPr>
    </w:p>
    <w:p w14:paraId="7A87CA28" w14:textId="6A1D1117" w:rsidR="0007021F" w:rsidRDefault="0007021F" w:rsidP="0007021F">
      <w:pPr>
        <w:jc w:val="both"/>
      </w:pPr>
      <w:r w:rsidRPr="001B699B">
        <w:t>Reaterro = 1</w:t>
      </w:r>
      <w:r w:rsidR="00E932F1">
        <w:t>.02</w:t>
      </w:r>
      <w:r w:rsidR="00AB0540">
        <w:t>3</w:t>
      </w:r>
      <w:r w:rsidR="00E932F1">
        <w:t>,</w:t>
      </w:r>
      <w:r w:rsidR="00AB0540">
        <w:t>29</w:t>
      </w:r>
      <w:r w:rsidRPr="001B699B">
        <w:t xml:space="preserve"> – </w:t>
      </w:r>
      <w:r w:rsidR="00E932F1">
        <w:t>26</w:t>
      </w:r>
      <w:r w:rsidR="00AB0540">
        <w:t>8</w:t>
      </w:r>
      <w:r w:rsidR="00E932F1">
        <w:t>,</w:t>
      </w:r>
      <w:r w:rsidR="00AB0540">
        <w:t>00</w:t>
      </w:r>
      <w:r w:rsidRPr="001B699B">
        <w:t xml:space="preserve"> = </w:t>
      </w:r>
      <w:r w:rsidR="00E932F1">
        <w:t>75</w:t>
      </w:r>
      <w:r w:rsidR="00AB0540">
        <w:t>5</w:t>
      </w:r>
      <w:r w:rsidR="00E932F1">
        <w:t>,</w:t>
      </w:r>
      <w:r w:rsidR="00AB0540">
        <w:t>29</w:t>
      </w:r>
      <w:r w:rsidRPr="001B699B">
        <w:t xml:space="preserve"> metros cúbicos.</w:t>
      </w:r>
    </w:p>
    <w:p w14:paraId="7825A1E1" w14:textId="56C01E9C" w:rsidR="00E72323" w:rsidRDefault="00E72323" w:rsidP="0007021F">
      <w:pPr>
        <w:jc w:val="both"/>
      </w:pPr>
    </w:p>
    <w:p w14:paraId="63CA67AE" w14:textId="77777777" w:rsidR="00E72323" w:rsidRPr="00AA2C04" w:rsidRDefault="00E72323" w:rsidP="00E72323">
      <w:pPr>
        <w:spacing w:after="160" w:line="276" w:lineRule="auto"/>
        <w:rPr>
          <w:rFonts w:ascii="Century Gothic" w:hAnsi="Century Gothic"/>
          <w:b/>
          <w:bCs/>
          <w:sz w:val="24"/>
          <w:szCs w:val="24"/>
          <w:u w:val="single"/>
        </w:rPr>
      </w:pPr>
    </w:p>
    <w:p w14:paraId="66F87C9D" w14:textId="77777777" w:rsidR="00E72323" w:rsidRPr="00AA2C04" w:rsidRDefault="00E72323" w:rsidP="00E72323">
      <w:pPr>
        <w:spacing w:after="160" w:line="276" w:lineRule="auto"/>
        <w:rPr>
          <w:rFonts w:ascii="Century Gothic" w:hAnsi="Century Gothic"/>
          <w:b/>
          <w:bCs/>
          <w:sz w:val="24"/>
          <w:szCs w:val="24"/>
          <w:u w:val="single"/>
        </w:rPr>
      </w:pPr>
      <w:r w:rsidRPr="00AA2C04">
        <w:rPr>
          <w:rFonts w:ascii="Century Gothic" w:hAnsi="Century Gothic"/>
          <w:b/>
          <w:bCs/>
          <w:sz w:val="24"/>
          <w:szCs w:val="24"/>
          <w:u w:val="single"/>
        </w:rPr>
        <w:t>Obs: Os demais itens foram dimensionados via ferramenta AUTOCAD.</w:t>
      </w:r>
    </w:p>
    <w:p w14:paraId="78E43441" w14:textId="77777777" w:rsidR="00E72323" w:rsidRPr="00D10468" w:rsidRDefault="00E72323" w:rsidP="00E72323">
      <w:pPr>
        <w:jc w:val="both"/>
        <w:rPr>
          <w:color w:val="1F497D"/>
        </w:rPr>
      </w:pPr>
    </w:p>
    <w:p w14:paraId="65B59753" w14:textId="6532E89B" w:rsidR="00E72323" w:rsidRPr="00D10468" w:rsidRDefault="00E72323" w:rsidP="00E72323">
      <w:pPr>
        <w:widowControl/>
        <w:numPr>
          <w:ilvl w:val="0"/>
          <w:numId w:val="13"/>
        </w:numPr>
        <w:autoSpaceDE/>
        <w:autoSpaceDN/>
        <w:jc w:val="both"/>
      </w:pPr>
      <w:r w:rsidRPr="00D10468">
        <w:rPr>
          <w:b/>
        </w:rPr>
        <w:t xml:space="preserve">– </w:t>
      </w:r>
      <w:r>
        <w:rPr>
          <w:b/>
        </w:rPr>
        <w:t>RUA PROJETADA 01</w:t>
      </w:r>
    </w:p>
    <w:p w14:paraId="027B32C8" w14:textId="1DEF55C4" w:rsidR="00E72323" w:rsidRPr="00D10468" w:rsidRDefault="00E72323" w:rsidP="00E72323">
      <w:pPr>
        <w:jc w:val="both"/>
      </w:pPr>
      <w:r w:rsidRPr="00D10468">
        <w:t xml:space="preserve">Bloquetes: </w:t>
      </w:r>
      <w:r>
        <w:t>687</w:t>
      </w:r>
      <w:r w:rsidRPr="00D10468">
        <w:t>,</w:t>
      </w:r>
      <w:r>
        <w:t>64</w:t>
      </w:r>
      <w:r w:rsidRPr="00D10468">
        <w:t xml:space="preserve"> metros quadrados</w:t>
      </w:r>
    </w:p>
    <w:p w14:paraId="4B57DE26" w14:textId="7A05C834" w:rsidR="00E72323" w:rsidRPr="00D10468" w:rsidRDefault="00E72323" w:rsidP="00E72323">
      <w:pPr>
        <w:jc w:val="both"/>
      </w:pPr>
      <w:r w:rsidRPr="00D10468">
        <w:t xml:space="preserve">Sarjeta: </w:t>
      </w:r>
      <w:r>
        <w:t>303</w:t>
      </w:r>
      <w:r w:rsidRPr="00D10468">
        <w:t>,</w:t>
      </w:r>
      <w:r>
        <w:t>89</w:t>
      </w:r>
      <w:r w:rsidRPr="00D10468">
        <w:t xml:space="preserve"> metros lineares,</w:t>
      </w:r>
    </w:p>
    <w:p w14:paraId="04F23A31" w14:textId="289050F9" w:rsidR="00E72323" w:rsidRDefault="00E72323" w:rsidP="00E72323">
      <w:pPr>
        <w:jc w:val="both"/>
      </w:pPr>
      <w:r w:rsidRPr="00D10468">
        <w:t xml:space="preserve">Meio fio a construir: </w:t>
      </w:r>
      <w:r>
        <w:t>303</w:t>
      </w:r>
      <w:r w:rsidRPr="00D10468">
        <w:t>,</w:t>
      </w:r>
      <w:r>
        <w:t>89</w:t>
      </w:r>
      <w:r w:rsidRPr="00D10468">
        <w:t xml:space="preserve"> metros lineares</w:t>
      </w:r>
    </w:p>
    <w:p w14:paraId="5BAF20DF" w14:textId="77777777" w:rsidR="00E72323" w:rsidRPr="00D10468" w:rsidRDefault="00E72323" w:rsidP="00E72323">
      <w:pPr>
        <w:jc w:val="both"/>
        <w:rPr>
          <w:b/>
        </w:rPr>
      </w:pPr>
    </w:p>
    <w:p w14:paraId="688CF841" w14:textId="77777777" w:rsidR="00E72323" w:rsidRPr="002C6109" w:rsidRDefault="00E72323" w:rsidP="00E72323">
      <w:pPr>
        <w:jc w:val="both"/>
      </w:pPr>
      <w:r w:rsidRPr="002C6109">
        <w:rPr>
          <w:u w:val="single"/>
        </w:rPr>
        <w:t>Obs:</w:t>
      </w:r>
      <w:r w:rsidRPr="002C6109">
        <w:t xml:space="preserve"> </w:t>
      </w:r>
      <w:r>
        <w:t>Os quantitativos citados acima foram dimensionados a partir das ferramentas “área” e “comprimento” do AUTOCAD.</w:t>
      </w:r>
    </w:p>
    <w:p w14:paraId="031CCF60" w14:textId="77777777" w:rsidR="00E72323" w:rsidRDefault="00E72323" w:rsidP="00E72323">
      <w:pPr>
        <w:jc w:val="both"/>
      </w:pPr>
    </w:p>
    <w:p w14:paraId="034C4FB9" w14:textId="77777777" w:rsidR="00E72323" w:rsidRDefault="00E72323" w:rsidP="00E72323">
      <w:pPr>
        <w:jc w:val="both"/>
        <w:rPr>
          <w:b/>
        </w:rPr>
      </w:pPr>
    </w:p>
    <w:p w14:paraId="219B2861" w14:textId="77777777" w:rsidR="00E72323" w:rsidRPr="00D10468" w:rsidRDefault="00E72323" w:rsidP="00E72323">
      <w:pPr>
        <w:jc w:val="both"/>
        <w:rPr>
          <w:b/>
        </w:rPr>
      </w:pPr>
      <w:r w:rsidRPr="00D10468">
        <w:rPr>
          <w:b/>
        </w:rPr>
        <w:t>ESPECIFICAÇÕES TÉCNICAS:</w:t>
      </w:r>
    </w:p>
    <w:p w14:paraId="5868D63E" w14:textId="77777777" w:rsidR="00E72323" w:rsidRPr="00D10468" w:rsidRDefault="00E72323" w:rsidP="00E72323">
      <w:pPr>
        <w:jc w:val="both"/>
        <w:rPr>
          <w:b/>
        </w:rPr>
      </w:pPr>
    </w:p>
    <w:p w14:paraId="48EFE5E2" w14:textId="77777777" w:rsidR="00E72323" w:rsidRPr="00D10468" w:rsidRDefault="00E72323" w:rsidP="00E72323">
      <w:pPr>
        <w:jc w:val="both"/>
      </w:pPr>
      <w:r w:rsidRPr="00D10468">
        <w:rPr>
          <w:b/>
        </w:rPr>
        <w:t xml:space="preserve">Bloquetes: </w:t>
      </w:r>
    </w:p>
    <w:p w14:paraId="3652F561" w14:textId="77777777" w:rsidR="00E72323" w:rsidRPr="00D10468" w:rsidRDefault="00E72323" w:rsidP="00E72323">
      <w:pPr>
        <w:jc w:val="both"/>
      </w:pPr>
      <w:r w:rsidRPr="00D10468">
        <w:t>Fck = 35,0 Mpa,</w:t>
      </w:r>
    </w:p>
    <w:p w14:paraId="279C61C2" w14:textId="77777777" w:rsidR="00E72323" w:rsidRPr="00D10468" w:rsidRDefault="00E72323" w:rsidP="00E72323">
      <w:pPr>
        <w:jc w:val="both"/>
      </w:pPr>
      <w:r w:rsidRPr="00D10468">
        <w:t>Altura = 8,0 centimetros</w:t>
      </w:r>
    </w:p>
    <w:p w14:paraId="355F08F3" w14:textId="77777777" w:rsidR="00E72323" w:rsidRPr="00D10468" w:rsidRDefault="00E72323" w:rsidP="00E72323">
      <w:pPr>
        <w:jc w:val="both"/>
      </w:pPr>
      <w:r w:rsidRPr="00D10468">
        <w:t xml:space="preserve">Largura = </w:t>
      </w:r>
      <w:smartTag w:uri="urn:schemas-microsoft-com:office:smarttags" w:element="metricconverter">
        <w:smartTagPr>
          <w:attr w:name="ProductID" w:val="0,30 metros"/>
        </w:smartTagPr>
        <w:r w:rsidRPr="00D10468">
          <w:t>0,30 metros</w:t>
        </w:r>
      </w:smartTag>
    </w:p>
    <w:p w14:paraId="19E711F8" w14:textId="77777777" w:rsidR="00E72323" w:rsidRPr="00D10468" w:rsidRDefault="00E72323" w:rsidP="00E72323">
      <w:pPr>
        <w:jc w:val="both"/>
      </w:pPr>
      <w:r w:rsidRPr="00D10468">
        <w:t>Forma = Hexagonal</w:t>
      </w:r>
    </w:p>
    <w:p w14:paraId="50A919B4" w14:textId="77777777" w:rsidR="00E72323" w:rsidRPr="00D10468" w:rsidRDefault="00E72323" w:rsidP="00E72323">
      <w:pPr>
        <w:jc w:val="both"/>
      </w:pPr>
    </w:p>
    <w:p w14:paraId="024BFA97" w14:textId="77777777" w:rsidR="00E72323" w:rsidRPr="00D10468" w:rsidRDefault="00E72323" w:rsidP="00E72323">
      <w:pPr>
        <w:jc w:val="both"/>
        <w:rPr>
          <w:b/>
        </w:rPr>
      </w:pPr>
      <w:r w:rsidRPr="00D10468">
        <w:rPr>
          <w:b/>
        </w:rPr>
        <w:t>Sarjeta:</w:t>
      </w:r>
    </w:p>
    <w:p w14:paraId="37D9316C" w14:textId="77777777" w:rsidR="00E72323" w:rsidRPr="00D10468" w:rsidRDefault="00E72323" w:rsidP="00E72323">
      <w:pPr>
        <w:jc w:val="both"/>
      </w:pPr>
      <w:r w:rsidRPr="00D10468">
        <w:t xml:space="preserve">Fck = </w:t>
      </w:r>
      <w:r>
        <w:t>18</w:t>
      </w:r>
      <w:r w:rsidRPr="00D10468">
        <w:t>,0 Mpa,</w:t>
      </w:r>
    </w:p>
    <w:p w14:paraId="2249C96A" w14:textId="77777777" w:rsidR="00E72323" w:rsidRPr="00D10468" w:rsidRDefault="00E72323" w:rsidP="00E72323">
      <w:pPr>
        <w:jc w:val="both"/>
      </w:pPr>
      <w:r>
        <w:t>Espessura = 10</w:t>
      </w:r>
      <w:r w:rsidRPr="00D10468">
        <w:t>,0 centimetros</w:t>
      </w:r>
    </w:p>
    <w:p w14:paraId="03C0B570" w14:textId="77777777" w:rsidR="00E72323" w:rsidRPr="00D10468" w:rsidRDefault="00E72323" w:rsidP="00E72323">
      <w:pPr>
        <w:jc w:val="both"/>
      </w:pPr>
      <w:r w:rsidRPr="00D10468">
        <w:t>Largura = 0,30 metros</w:t>
      </w:r>
    </w:p>
    <w:p w14:paraId="12FD3992" w14:textId="77777777" w:rsidR="00E72323" w:rsidRPr="00D10468" w:rsidRDefault="00E72323" w:rsidP="00E72323">
      <w:pPr>
        <w:jc w:val="both"/>
      </w:pPr>
      <w:r w:rsidRPr="00D10468">
        <w:t>Moldada in loco.</w:t>
      </w:r>
    </w:p>
    <w:p w14:paraId="17964C24" w14:textId="77777777" w:rsidR="00E72323" w:rsidRPr="00D10468" w:rsidRDefault="00E72323" w:rsidP="00E72323">
      <w:pPr>
        <w:jc w:val="both"/>
      </w:pPr>
    </w:p>
    <w:p w14:paraId="7BF3BA18" w14:textId="77777777" w:rsidR="00E72323" w:rsidRPr="00D10468" w:rsidRDefault="00E72323" w:rsidP="00E72323">
      <w:pPr>
        <w:jc w:val="both"/>
        <w:rPr>
          <w:b/>
        </w:rPr>
      </w:pPr>
      <w:r w:rsidRPr="00D10468">
        <w:rPr>
          <w:b/>
        </w:rPr>
        <w:t>Meio Fio:</w:t>
      </w:r>
    </w:p>
    <w:p w14:paraId="503733B0" w14:textId="77777777" w:rsidR="00E72323" w:rsidRPr="00D10468" w:rsidRDefault="00E72323" w:rsidP="00E72323">
      <w:pPr>
        <w:jc w:val="both"/>
      </w:pPr>
      <w:r w:rsidRPr="00D10468">
        <w:t>Fck = 15,0 Mpa</w:t>
      </w:r>
    </w:p>
    <w:p w14:paraId="70C6C246" w14:textId="77777777" w:rsidR="00E72323" w:rsidRPr="00D10468" w:rsidRDefault="00E72323" w:rsidP="00E72323">
      <w:pPr>
        <w:jc w:val="both"/>
      </w:pPr>
      <w:r w:rsidRPr="00D10468">
        <w:t xml:space="preserve">Dimensões </w:t>
      </w:r>
      <w:r>
        <w:t>100x15x13x30 centímetros</w:t>
      </w:r>
    </w:p>
    <w:p w14:paraId="1417E162" w14:textId="77777777" w:rsidR="00E72323" w:rsidRDefault="00E72323" w:rsidP="00E72323">
      <w:pPr>
        <w:jc w:val="both"/>
      </w:pPr>
      <w:r w:rsidRPr="00D10468">
        <w:t>Pré-fabricado.</w:t>
      </w:r>
    </w:p>
    <w:p w14:paraId="60F07859" w14:textId="77777777" w:rsidR="00E72323" w:rsidRDefault="00E72323" w:rsidP="0007021F">
      <w:pPr>
        <w:jc w:val="both"/>
      </w:pPr>
    </w:p>
    <w:p w14:paraId="7F00D34F" w14:textId="77777777" w:rsidR="00E932F1" w:rsidRPr="00AA2C04" w:rsidRDefault="00E932F1" w:rsidP="0007021F">
      <w:pPr>
        <w:jc w:val="both"/>
        <w:rPr>
          <w:bCs/>
        </w:rPr>
      </w:pPr>
    </w:p>
    <w:p w14:paraId="757F8658" w14:textId="77777777" w:rsidR="00E932F1" w:rsidRPr="001B699B" w:rsidRDefault="00E932F1" w:rsidP="0007021F">
      <w:pPr>
        <w:jc w:val="both"/>
        <w:rPr>
          <w:b/>
        </w:rPr>
      </w:pPr>
    </w:p>
    <w:p w14:paraId="0F178159" w14:textId="77777777" w:rsidR="004B74E8" w:rsidRPr="000B1C3D" w:rsidRDefault="004B74E8" w:rsidP="004B74E8">
      <w:pPr>
        <w:spacing w:after="160" w:line="276" w:lineRule="auto"/>
        <w:jc w:val="both"/>
        <w:rPr>
          <w:rFonts w:ascii="Century Gothic" w:hAnsi="Century Gothic"/>
        </w:rPr>
      </w:pPr>
    </w:p>
    <w:p w14:paraId="62A1C638" w14:textId="32CF88F1" w:rsidR="00667817" w:rsidRPr="00813582" w:rsidRDefault="00667817" w:rsidP="00667817">
      <w:pPr>
        <w:spacing w:after="160" w:line="276" w:lineRule="auto"/>
        <w:ind w:firstLine="720"/>
        <w:jc w:val="right"/>
        <w:rPr>
          <w:rFonts w:ascii="Century Gothic" w:eastAsia="Century Gothic" w:hAnsi="Century Gothic"/>
        </w:rPr>
      </w:pPr>
      <w:r>
        <w:rPr>
          <w:rFonts w:ascii="Century Gothic" w:eastAsia="Century Gothic" w:hAnsi="Century Gothic"/>
        </w:rPr>
        <w:t>Reduto, 2</w:t>
      </w:r>
      <w:r w:rsidR="002E6EC7">
        <w:rPr>
          <w:rFonts w:ascii="Century Gothic" w:eastAsia="Century Gothic" w:hAnsi="Century Gothic"/>
        </w:rPr>
        <w:t>9</w:t>
      </w:r>
      <w:r>
        <w:rPr>
          <w:rFonts w:ascii="Century Gothic" w:eastAsia="Century Gothic" w:hAnsi="Century Gothic"/>
        </w:rPr>
        <w:t xml:space="preserve"> de </w:t>
      </w:r>
      <w:r w:rsidR="002E6EC7">
        <w:rPr>
          <w:rFonts w:ascii="Century Gothic" w:eastAsia="Century Gothic" w:hAnsi="Century Gothic"/>
        </w:rPr>
        <w:t>novem</w:t>
      </w:r>
      <w:r w:rsidR="00E72323">
        <w:rPr>
          <w:rFonts w:ascii="Century Gothic" w:eastAsia="Century Gothic" w:hAnsi="Century Gothic"/>
        </w:rPr>
        <w:t>bro</w:t>
      </w:r>
      <w:r>
        <w:rPr>
          <w:rFonts w:ascii="Century Gothic" w:eastAsia="Century Gothic" w:hAnsi="Century Gothic"/>
        </w:rPr>
        <w:t xml:space="preserve"> de 202</w:t>
      </w:r>
      <w:r w:rsidR="00E72323">
        <w:rPr>
          <w:rFonts w:ascii="Century Gothic" w:eastAsia="Century Gothic" w:hAnsi="Century Gothic"/>
        </w:rPr>
        <w:t>1.</w:t>
      </w:r>
    </w:p>
    <w:p w14:paraId="5FD497E7" w14:textId="5AFF156F" w:rsidR="00667817" w:rsidRDefault="00667817" w:rsidP="00667817">
      <w:pPr>
        <w:adjustRightInd w:val="0"/>
        <w:spacing w:after="160" w:line="276" w:lineRule="auto"/>
        <w:jc w:val="center"/>
        <w:rPr>
          <w:rFonts w:ascii="Century Gothic" w:hAnsi="Century Gothic"/>
        </w:rPr>
      </w:pPr>
    </w:p>
    <w:p w14:paraId="06E61D18" w14:textId="2846197A" w:rsidR="001D4AEC" w:rsidRDefault="001D4AEC" w:rsidP="00667817">
      <w:pPr>
        <w:adjustRightInd w:val="0"/>
        <w:spacing w:after="160" w:line="276" w:lineRule="auto"/>
        <w:jc w:val="center"/>
        <w:rPr>
          <w:rFonts w:ascii="Century Gothic" w:hAnsi="Century Gothic"/>
        </w:rPr>
      </w:pPr>
    </w:p>
    <w:p w14:paraId="244C2554" w14:textId="1840D059" w:rsidR="001D4AEC" w:rsidRDefault="001D4AEC" w:rsidP="00667817">
      <w:pPr>
        <w:adjustRightInd w:val="0"/>
        <w:spacing w:after="160" w:line="276" w:lineRule="auto"/>
        <w:jc w:val="center"/>
        <w:rPr>
          <w:rFonts w:ascii="Century Gothic" w:hAnsi="Century Gothic"/>
        </w:rPr>
      </w:pPr>
    </w:p>
    <w:p w14:paraId="0B18167E" w14:textId="77777777" w:rsidR="001D4AEC" w:rsidRDefault="001D4AEC" w:rsidP="00E72323">
      <w:pPr>
        <w:adjustRightInd w:val="0"/>
        <w:spacing w:after="160" w:line="276" w:lineRule="auto"/>
        <w:rPr>
          <w:rFonts w:ascii="Century Gothic" w:hAnsi="Century Gothic"/>
        </w:rPr>
      </w:pPr>
    </w:p>
    <w:p w14:paraId="0994A7A0" w14:textId="1013B6F1" w:rsidR="001D4AEC" w:rsidRPr="00A36282" w:rsidRDefault="00DF2BB9" w:rsidP="001D4AEC">
      <w:pPr>
        <w:adjustRightInd w:val="0"/>
        <w:spacing w:after="160"/>
        <w:jc w:val="center"/>
        <w:rPr>
          <w:rFonts w:ascii="Century Gothic" w:hAnsi="Century Gothic"/>
        </w:rPr>
      </w:pPr>
      <w:r w:rsidRPr="00DF2BB9">
        <w:rPr>
          <w:rFonts w:ascii="Century Gothic" w:hAnsi="Century Gothic"/>
          <w:noProof/>
        </w:rPr>
        <w:drawing>
          <wp:inline distT="0" distB="0" distL="0" distR="0" wp14:anchorId="556C4281" wp14:editId="57FB157C">
            <wp:extent cx="3083442" cy="804219"/>
            <wp:effectExtent l="0" t="0" r="317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873" cy="812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4AEC" w:rsidRPr="00A3628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1EE7" w14:textId="77777777" w:rsidR="002A0574" w:rsidRDefault="002A0574" w:rsidP="004B74E8">
      <w:r>
        <w:separator/>
      </w:r>
    </w:p>
  </w:endnote>
  <w:endnote w:type="continuationSeparator" w:id="0">
    <w:p w14:paraId="56A7FB66" w14:textId="77777777" w:rsidR="002A0574" w:rsidRDefault="002A0574" w:rsidP="004B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Light">
    <w:altName w:val="Arial Unicode MS"/>
    <w:charset w:val="8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6D977" w14:textId="3854A680" w:rsidR="004B74E8" w:rsidRPr="004B74E8" w:rsidRDefault="004B74E8" w:rsidP="004B74E8">
    <w:pPr>
      <w:ind w:left="1198" w:right="1115"/>
      <w:jc w:val="center"/>
      <w:rPr>
        <w:color w:val="000000" w:themeColor="text1"/>
        <w:sz w:val="18"/>
        <w:szCs w:val="18"/>
      </w:rPr>
    </w:pPr>
    <w:r w:rsidRPr="004B74E8">
      <w:rPr>
        <w:color w:val="000000" w:themeColor="text1"/>
        <w:sz w:val="18"/>
        <w:szCs w:val="18"/>
      </w:rPr>
      <w:t>_______________________________________________________</w:t>
    </w:r>
  </w:p>
  <w:p w14:paraId="2F5B16BC" w14:textId="77777777" w:rsidR="009C0504" w:rsidRDefault="004B74E8" w:rsidP="004B74E8">
    <w:pPr>
      <w:ind w:left="1198" w:right="1115"/>
      <w:jc w:val="center"/>
      <w:rPr>
        <w:color w:val="000000" w:themeColor="text1"/>
        <w:sz w:val="18"/>
        <w:szCs w:val="18"/>
      </w:rPr>
    </w:pPr>
    <w:r w:rsidRPr="004B74E8">
      <w:rPr>
        <w:color w:val="000000" w:themeColor="text1"/>
        <w:sz w:val="18"/>
        <w:szCs w:val="18"/>
      </w:rPr>
      <w:t xml:space="preserve">Avenida Fernando Maurílio Lopes, Bairro Centro. </w:t>
    </w:r>
    <w:r w:rsidRPr="004B74E8">
      <w:rPr>
        <w:color w:val="000000" w:themeColor="text1"/>
        <w:w w:val="116"/>
        <w:sz w:val="18"/>
        <w:szCs w:val="18"/>
      </w:rPr>
      <w:t>N</w:t>
    </w:r>
    <w:r w:rsidRPr="004B74E8">
      <w:rPr>
        <w:color w:val="000000" w:themeColor="text1"/>
        <w:w w:val="103"/>
        <w:sz w:val="18"/>
        <w:szCs w:val="18"/>
      </w:rPr>
      <w:t>úmero</w:t>
    </w:r>
    <w:r w:rsidRPr="004B74E8">
      <w:rPr>
        <w:color w:val="000000" w:themeColor="text1"/>
        <w:sz w:val="18"/>
        <w:szCs w:val="18"/>
      </w:rPr>
      <w:t xml:space="preserve"> 12</w:t>
    </w:r>
  </w:p>
  <w:p w14:paraId="7CCA7107" w14:textId="02F5EB93" w:rsidR="004B74E8" w:rsidRDefault="004B74E8" w:rsidP="004B74E8">
    <w:pPr>
      <w:ind w:left="1198" w:right="1115"/>
      <w:jc w:val="center"/>
      <w:rPr>
        <w:color w:val="000000" w:themeColor="text1"/>
        <w:w w:val="112"/>
        <w:sz w:val="18"/>
        <w:szCs w:val="18"/>
      </w:rPr>
    </w:pPr>
    <w:r w:rsidRPr="004B74E8">
      <w:rPr>
        <w:color w:val="000000" w:themeColor="text1"/>
        <w:w w:val="96"/>
        <w:sz w:val="18"/>
        <w:szCs w:val="18"/>
      </w:rPr>
      <w:t>C</w:t>
    </w:r>
    <w:r w:rsidRPr="004B74E8">
      <w:rPr>
        <w:color w:val="000000" w:themeColor="text1"/>
        <w:w w:val="97"/>
        <w:sz w:val="18"/>
        <w:szCs w:val="18"/>
      </w:rPr>
      <w:t>E</w:t>
    </w:r>
    <w:r w:rsidRPr="004B74E8">
      <w:rPr>
        <w:color w:val="000000" w:themeColor="text1"/>
        <w:w w:val="89"/>
        <w:sz w:val="18"/>
        <w:szCs w:val="18"/>
      </w:rPr>
      <w:t>P</w:t>
    </w:r>
    <w:r w:rsidRPr="004B74E8">
      <w:rPr>
        <w:color w:val="000000" w:themeColor="text1"/>
        <w:w w:val="64"/>
        <w:sz w:val="18"/>
        <w:szCs w:val="18"/>
      </w:rPr>
      <w:t>:</w:t>
    </w:r>
    <w:r w:rsidRPr="004B74E8">
      <w:rPr>
        <w:color w:val="000000" w:themeColor="text1"/>
        <w:w w:val="94"/>
        <w:sz w:val="18"/>
        <w:szCs w:val="18"/>
      </w:rPr>
      <w:t>3</w:t>
    </w:r>
    <w:r w:rsidRPr="004B74E8">
      <w:rPr>
        <w:color w:val="000000" w:themeColor="text1"/>
        <w:w w:val="97"/>
        <w:sz w:val="18"/>
        <w:szCs w:val="18"/>
      </w:rPr>
      <w:t>6</w:t>
    </w:r>
    <w:r w:rsidRPr="004B74E8">
      <w:rPr>
        <w:color w:val="000000" w:themeColor="text1"/>
        <w:w w:val="60"/>
        <w:sz w:val="18"/>
        <w:szCs w:val="18"/>
      </w:rPr>
      <w:t>.</w:t>
    </w:r>
    <w:r w:rsidRPr="004B74E8">
      <w:rPr>
        <w:color w:val="000000" w:themeColor="text1"/>
        <w:w w:val="96"/>
        <w:sz w:val="18"/>
        <w:szCs w:val="18"/>
      </w:rPr>
      <w:t>9</w:t>
    </w:r>
    <w:r w:rsidRPr="004B74E8">
      <w:rPr>
        <w:color w:val="000000" w:themeColor="text1"/>
        <w:w w:val="97"/>
        <w:sz w:val="18"/>
        <w:szCs w:val="18"/>
      </w:rPr>
      <w:t>2</w:t>
    </w:r>
    <w:r w:rsidRPr="004B74E8">
      <w:rPr>
        <w:color w:val="000000" w:themeColor="text1"/>
        <w:w w:val="112"/>
        <w:sz w:val="18"/>
        <w:szCs w:val="18"/>
      </w:rPr>
      <w:t>0</w:t>
    </w:r>
    <w:r w:rsidRPr="004B74E8">
      <w:rPr>
        <w:color w:val="000000" w:themeColor="text1"/>
        <w:w w:val="91"/>
        <w:sz w:val="18"/>
        <w:szCs w:val="18"/>
      </w:rPr>
      <w:t>-</w:t>
    </w:r>
    <w:r w:rsidR="009C0504">
      <w:rPr>
        <w:color w:val="000000" w:themeColor="text1"/>
        <w:w w:val="91"/>
        <w:sz w:val="18"/>
        <w:szCs w:val="18"/>
      </w:rPr>
      <w:t>0</w:t>
    </w:r>
    <w:r w:rsidRPr="004B74E8">
      <w:rPr>
        <w:color w:val="000000" w:themeColor="text1"/>
        <w:w w:val="112"/>
        <w:sz w:val="18"/>
        <w:szCs w:val="18"/>
      </w:rPr>
      <w:t>00</w:t>
    </w:r>
  </w:p>
  <w:p w14:paraId="5B1F19E4" w14:textId="4F75FF28" w:rsidR="004B74E8" w:rsidRPr="004B74E8" w:rsidRDefault="004B74E8" w:rsidP="004B74E8">
    <w:pPr>
      <w:ind w:left="1198" w:right="1115"/>
      <w:jc w:val="center"/>
      <w:rPr>
        <w:rStyle w:val="jsgrdq"/>
        <w:sz w:val="18"/>
        <w:szCs w:val="18"/>
        <w:lang w:val="en-US"/>
      </w:rPr>
    </w:pPr>
    <w:r w:rsidRPr="004B74E8">
      <w:rPr>
        <w:color w:val="000000" w:themeColor="text1"/>
        <w:w w:val="97"/>
        <w:sz w:val="18"/>
        <w:szCs w:val="18"/>
        <w:lang w:val="en-US"/>
      </w:rPr>
      <w:t>E</w:t>
    </w:r>
    <w:r w:rsidRPr="004B74E8">
      <w:rPr>
        <w:color w:val="000000" w:themeColor="text1"/>
        <w:w w:val="99"/>
        <w:sz w:val="18"/>
        <w:szCs w:val="18"/>
        <w:lang w:val="en-US"/>
      </w:rPr>
      <w:t>m</w:t>
    </w:r>
    <w:r w:rsidRPr="004B74E8">
      <w:rPr>
        <w:color w:val="000000" w:themeColor="text1"/>
        <w:w w:val="105"/>
        <w:sz w:val="18"/>
        <w:szCs w:val="18"/>
        <w:lang w:val="en-US"/>
      </w:rPr>
      <w:t>a</w:t>
    </w:r>
    <w:r w:rsidRPr="004B74E8">
      <w:rPr>
        <w:color w:val="000000" w:themeColor="text1"/>
        <w:w w:val="114"/>
        <w:sz w:val="18"/>
        <w:szCs w:val="18"/>
        <w:lang w:val="en-US"/>
      </w:rPr>
      <w:t>il</w:t>
    </w:r>
    <w:r w:rsidRPr="004B74E8">
      <w:rPr>
        <w:color w:val="000000" w:themeColor="text1"/>
        <w:w w:val="64"/>
        <w:sz w:val="18"/>
        <w:szCs w:val="18"/>
        <w:lang w:val="en-US"/>
      </w:rPr>
      <w:t xml:space="preserve">: </w:t>
    </w:r>
    <w:hyperlink r:id="rId1" w:history="1">
      <w:r w:rsidRPr="004B74E8">
        <w:rPr>
          <w:rStyle w:val="Hyperlink"/>
          <w:color w:val="000000" w:themeColor="text1"/>
          <w:w w:val="105"/>
          <w:sz w:val="18"/>
          <w:szCs w:val="18"/>
          <w:lang w:val="en-US"/>
        </w:rPr>
        <w:t>prefeituradereduto</w:t>
      </w:r>
      <w:r w:rsidRPr="004B74E8">
        <w:rPr>
          <w:rStyle w:val="Hyperlink"/>
          <w:color w:val="000000" w:themeColor="text1"/>
          <w:w w:val="101"/>
          <w:sz w:val="18"/>
          <w:szCs w:val="18"/>
          <w:lang w:val="en-US"/>
        </w:rPr>
        <w:t>@gmail.</w:t>
      </w:r>
      <w:r w:rsidRPr="004B74E8">
        <w:rPr>
          <w:rStyle w:val="Hyperlink"/>
          <w:color w:val="000000" w:themeColor="text1"/>
          <w:w w:val="91"/>
          <w:sz w:val="18"/>
          <w:szCs w:val="18"/>
          <w:lang w:val="en-US"/>
        </w:rPr>
        <w:t>c</w:t>
      </w:r>
      <w:r w:rsidRPr="004B74E8">
        <w:rPr>
          <w:rStyle w:val="Hyperlink"/>
          <w:color w:val="000000" w:themeColor="text1"/>
          <w:w w:val="97"/>
          <w:sz w:val="18"/>
          <w:szCs w:val="18"/>
          <w:lang w:val="en-US"/>
        </w:rPr>
        <w:t>o</w:t>
      </w:r>
      <w:r w:rsidRPr="004B74E8">
        <w:rPr>
          <w:rStyle w:val="Hyperlink"/>
          <w:color w:val="000000" w:themeColor="text1"/>
          <w:w w:val="99"/>
          <w:sz w:val="18"/>
          <w:szCs w:val="18"/>
          <w:lang w:val="en-US"/>
        </w:rPr>
        <w:t>m</w:t>
      </w:r>
    </w:hyperlink>
    <w:r w:rsidRPr="004B74E8">
      <w:rPr>
        <w:sz w:val="18"/>
        <w:szCs w:val="18"/>
        <w:lang w:val="en-US"/>
      </w:rPr>
      <w:t xml:space="preserve"> - </w:t>
    </w:r>
    <w:r w:rsidRPr="004B74E8">
      <w:rPr>
        <w:rStyle w:val="jsgrdq"/>
        <w:sz w:val="18"/>
        <w:szCs w:val="18"/>
        <w:lang w:val="en-US"/>
      </w:rPr>
      <w:t>www.reduto.mg.gov.br</w:t>
    </w:r>
  </w:p>
  <w:p w14:paraId="5331286D" w14:textId="77777777" w:rsidR="004B74E8" w:rsidRPr="004B74E8" w:rsidRDefault="004B74E8" w:rsidP="004B74E8">
    <w:pPr>
      <w:pStyle w:val="Cabealho"/>
      <w:jc w:val="center"/>
      <w:rPr>
        <w:sz w:val="18"/>
        <w:szCs w:val="18"/>
      </w:rPr>
    </w:pPr>
    <w:r w:rsidRPr="004B74E8">
      <w:rPr>
        <w:sz w:val="18"/>
        <w:szCs w:val="18"/>
      </w:rPr>
      <w:t xml:space="preserve">CNPJ 01.614.977/0001-61 – </w:t>
    </w:r>
    <w:r w:rsidRPr="004B74E8">
      <w:rPr>
        <w:color w:val="000000" w:themeColor="text1"/>
        <w:w w:val="95"/>
        <w:sz w:val="18"/>
        <w:szCs w:val="18"/>
      </w:rPr>
      <w:t>T</w:t>
    </w:r>
    <w:r w:rsidRPr="004B74E8">
      <w:rPr>
        <w:color w:val="000000" w:themeColor="text1"/>
        <w:w w:val="93"/>
        <w:sz w:val="18"/>
        <w:szCs w:val="18"/>
      </w:rPr>
      <w:t>e</w:t>
    </w:r>
    <w:r w:rsidRPr="004B74E8">
      <w:rPr>
        <w:color w:val="000000" w:themeColor="text1"/>
        <w:w w:val="114"/>
        <w:sz w:val="18"/>
        <w:szCs w:val="18"/>
      </w:rPr>
      <w:t>l</w:t>
    </w:r>
    <w:r w:rsidRPr="004B74E8">
      <w:rPr>
        <w:color w:val="000000" w:themeColor="text1"/>
        <w:w w:val="93"/>
        <w:sz w:val="18"/>
        <w:szCs w:val="18"/>
      </w:rPr>
      <w:t>e</w:t>
    </w:r>
    <w:r w:rsidRPr="004B74E8">
      <w:rPr>
        <w:color w:val="000000" w:themeColor="text1"/>
        <w:w w:val="136"/>
        <w:sz w:val="18"/>
        <w:szCs w:val="18"/>
      </w:rPr>
      <w:t>f</w:t>
    </w:r>
    <w:r w:rsidRPr="004B74E8">
      <w:rPr>
        <w:color w:val="000000" w:themeColor="text1"/>
        <w:w w:val="97"/>
        <w:sz w:val="18"/>
        <w:szCs w:val="18"/>
      </w:rPr>
      <w:t>o</w:t>
    </w:r>
    <w:r w:rsidRPr="004B74E8">
      <w:rPr>
        <w:color w:val="000000" w:themeColor="text1"/>
        <w:w w:val="99"/>
        <w:sz w:val="18"/>
        <w:szCs w:val="18"/>
      </w:rPr>
      <w:t>n</w:t>
    </w:r>
    <w:r w:rsidRPr="004B74E8">
      <w:rPr>
        <w:color w:val="000000" w:themeColor="text1"/>
        <w:w w:val="93"/>
        <w:sz w:val="18"/>
        <w:szCs w:val="18"/>
      </w:rPr>
      <w:t>e</w:t>
    </w:r>
    <w:r w:rsidRPr="004B74E8">
      <w:rPr>
        <w:color w:val="000000" w:themeColor="text1"/>
        <w:w w:val="106"/>
        <w:sz w:val="18"/>
        <w:szCs w:val="18"/>
      </w:rPr>
      <w:t>d</w:t>
    </w:r>
    <w:r w:rsidRPr="004B74E8">
      <w:rPr>
        <w:color w:val="000000" w:themeColor="text1"/>
        <w:w w:val="93"/>
        <w:sz w:val="18"/>
        <w:szCs w:val="18"/>
      </w:rPr>
      <w:t xml:space="preserve">e </w:t>
    </w:r>
    <w:r w:rsidRPr="004B74E8">
      <w:rPr>
        <w:color w:val="000000" w:themeColor="text1"/>
        <w:w w:val="91"/>
        <w:sz w:val="18"/>
        <w:szCs w:val="18"/>
      </w:rPr>
      <w:t>c</w:t>
    </w:r>
    <w:r w:rsidRPr="004B74E8">
      <w:rPr>
        <w:color w:val="000000" w:themeColor="text1"/>
        <w:w w:val="97"/>
        <w:sz w:val="18"/>
        <w:szCs w:val="18"/>
      </w:rPr>
      <w:t>o</w:t>
    </w:r>
    <w:r w:rsidRPr="004B74E8">
      <w:rPr>
        <w:color w:val="000000" w:themeColor="text1"/>
        <w:w w:val="99"/>
        <w:sz w:val="18"/>
        <w:szCs w:val="18"/>
      </w:rPr>
      <w:t>n</w:t>
    </w:r>
    <w:r w:rsidRPr="004B74E8">
      <w:rPr>
        <w:color w:val="000000" w:themeColor="text1"/>
        <w:w w:val="129"/>
        <w:sz w:val="18"/>
        <w:szCs w:val="18"/>
      </w:rPr>
      <w:t>t</w:t>
    </w:r>
    <w:r w:rsidRPr="004B74E8">
      <w:rPr>
        <w:color w:val="000000" w:themeColor="text1"/>
        <w:w w:val="105"/>
        <w:sz w:val="18"/>
        <w:szCs w:val="18"/>
      </w:rPr>
      <w:t>a</w:t>
    </w:r>
    <w:r w:rsidRPr="004B74E8">
      <w:rPr>
        <w:color w:val="000000" w:themeColor="text1"/>
        <w:w w:val="129"/>
        <w:sz w:val="18"/>
        <w:szCs w:val="18"/>
      </w:rPr>
      <w:t>t</w:t>
    </w:r>
    <w:r w:rsidRPr="004B74E8">
      <w:rPr>
        <w:color w:val="000000" w:themeColor="text1"/>
        <w:w w:val="97"/>
        <w:sz w:val="18"/>
        <w:szCs w:val="18"/>
      </w:rPr>
      <w:t xml:space="preserve">o </w:t>
    </w:r>
    <w:r w:rsidRPr="004B74E8">
      <w:rPr>
        <w:color w:val="000000" w:themeColor="text1"/>
        <w:w w:val="121"/>
        <w:sz w:val="18"/>
        <w:szCs w:val="18"/>
      </w:rPr>
      <w:t>(33) 3378.4155</w:t>
    </w:r>
  </w:p>
  <w:p w14:paraId="78E2EB2A" w14:textId="4F80EF5D" w:rsidR="004B74E8" w:rsidRPr="004B74E8" w:rsidRDefault="004B74E8" w:rsidP="004B74E8">
    <w:pPr>
      <w:pStyle w:val="Cabealho"/>
      <w:jc w:val="center"/>
    </w:pPr>
    <w:r w:rsidRPr="004B74E8">
      <w:rPr>
        <w:sz w:val="18"/>
        <w:szCs w:val="18"/>
      </w:rPr>
      <w:t>Horário de Atendimento – Segunda à Sexta de 8h às 17h.</w:t>
    </w:r>
    <w:r w:rsidRPr="00EF52E0"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196F99" wp14:editId="07DB0BE4">
              <wp:simplePos x="0" y="0"/>
              <wp:positionH relativeFrom="column">
                <wp:posOffset>2010410</wp:posOffset>
              </wp:positionH>
              <wp:positionV relativeFrom="paragraph">
                <wp:posOffset>2673350</wp:posOffset>
              </wp:positionV>
              <wp:extent cx="3771900" cy="1143000"/>
              <wp:effectExtent l="0" t="0" r="19050" b="19050"/>
              <wp:wrapNone/>
              <wp:docPr id="86" name="Caixa de Texto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6FDEF4" w14:textId="77777777" w:rsidR="004B74E8" w:rsidRDefault="004B74E8" w:rsidP="004B74E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196F99" id="_x0000_t202" coordsize="21600,21600" o:spt="202" path="m,l,21600r21600,l21600,xe">
              <v:stroke joinstyle="miter"/>
              <v:path gradientshapeok="t" o:connecttype="rect"/>
            </v:shapetype>
            <v:shape id="Caixa de Texto 86" o:spid="_x0000_s1026" type="#_x0000_t202" style="position:absolute;left:0;text-align:left;margin-left:158.3pt;margin-top:210.5pt;width:297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">
              <v:textbox>
                <w:txbxContent>
                  <w:p w14:paraId="656FDEF4" w14:textId="77777777" w:rsidR="004B74E8" w:rsidRDefault="004B74E8" w:rsidP="004B74E8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2ED74" w14:textId="77777777" w:rsidR="002A0574" w:rsidRDefault="002A0574" w:rsidP="004B74E8">
      <w:r>
        <w:separator/>
      </w:r>
    </w:p>
  </w:footnote>
  <w:footnote w:type="continuationSeparator" w:id="0">
    <w:p w14:paraId="0016FF7B" w14:textId="77777777" w:rsidR="002A0574" w:rsidRDefault="002A0574" w:rsidP="004B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19CC" w14:textId="54EA37AA" w:rsidR="004B74E8" w:rsidRPr="002228EA" w:rsidRDefault="004B74E8" w:rsidP="004B74E8">
    <w:pPr>
      <w:pStyle w:val="Cabealho"/>
      <w:tabs>
        <w:tab w:val="left" w:pos="0"/>
      </w:tabs>
      <w:rPr>
        <w:rFonts w:ascii="Segoe UI" w:hAnsi="Segoe UI"/>
        <w:sz w:val="28"/>
        <w:szCs w:val="24"/>
      </w:rPr>
    </w:pPr>
    <w:r>
      <w:rPr>
        <w:noProof/>
        <w:lang w:val="pt-BR" w:eastAsia="pt-BR"/>
      </w:rPr>
      <w:drawing>
        <wp:anchor distT="0" distB="0" distL="0" distR="0" simplePos="0" relativeHeight="251659264" behindDoc="1" locked="0" layoutInCell="1" allowOverlap="1" wp14:anchorId="25EC4BFD" wp14:editId="752BE839">
          <wp:simplePos x="0" y="0"/>
          <wp:positionH relativeFrom="page">
            <wp:posOffset>565785</wp:posOffset>
          </wp:positionH>
          <wp:positionV relativeFrom="topMargin">
            <wp:align>bottom</wp:align>
          </wp:positionV>
          <wp:extent cx="2592070" cy="93599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92070" cy="935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</w:t>
    </w:r>
    <w:r w:rsidRPr="002228EA">
      <w:t xml:space="preserve">                                       </w:t>
    </w:r>
    <w:r>
      <w:t xml:space="preserve"> </w:t>
    </w:r>
    <w:r w:rsidRPr="002228EA">
      <w:t xml:space="preserve">  </w:t>
    </w:r>
    <w:r>
      <w:t xml:space="preserve"> </w:t>
    </w:r>
    <w:r w:rsidRPr="004B74E8">
      <w:rPr>
        <w:rFonts w:ascii="Segoe UI"/>
        <w:b/>
        <w:sz w:val="32"/>
        <w:szCs w:val="18"/>
      </w:rPr>
      <w:t>Prefeitura</w:t>
    </w:r>
    <w:r w:rsidRPr="004B74E8">
      <w:rPr>
        <w:rFonts w:ascii="Segoe UI"/>
        <w:b/>
        <w:spacing w:val="-11"/>
        <w:sz w:val="32"/>
        <w:szCs w:val="18"/>
      </w:rPr>
      <w:t xml:space="preserve"> </w:t>
    </w:r>
    <w:r w:rsidRPr="004B74E8">
      <w:rPr>
        <w:rFonts w:ascii="Segoe UI"/>
        <w:b/>
        <w:sz w:val="32"/>
        <w:szCs w:val="18"/>
      </w:rPr>
      <w:t>Municipal</w:t>
    </w:r>
    <w:r w:rsidRPr="004B74E8">
      <w:rPr>
        <w:rFonts w:ascii="Segoe UI"/>
        <w:b/>
        <w:spacing w:val="-10"/>
        <w:sz w:val="32"/>
        <w:szCs w:val="18"/>
      </w:rPr>
      <w:t xml:space="preserve"> </w:t>
    </w:r>
    <w:r w:rsidRPr="004B74E8">
      <w:rPr>
        <w:rFonts w:ascii="Segoe UI"/>
        <w:b/>
        <w:sz w:val="32"/>
        <w:szCs w:val="18"/>
      </w:rPr>
      <w:t>de</w:t>
    </w:r>
    <w:r w:rsidR="001D4AEC">
      <w:rPr>
        <w:rFonts w:ascii="Segoe UI"/>
        <w:b/>
        <w:sz w:val="32"/>
        <w:szCs w:val="18"/>
      </w:rPr>
      <w:t xml:space="preserve"> </w:t>
    </w:r>
    <w:r w:rsidRPr="004B74E8">
      <w:rPr>
        <w:rFonts w:ascii="Segoe UI"/>
        <w:b/>
        <w:sz w:val="32"/>
        <w:szCs w:val="18"/>
      </w:rPr>
      <w:t>Reduto</w:t>
    </w:r>
    <w:r w:rsidRPr="004B74E8">
      <w:rPr>
        <w:rFonts w:ascii="Segoe UI" w:hAnsi="Segoe UI"/>
        <w:sz w:val="24"/>
      </w:rPr>
      <w:t xml:space="preserve">                                        </w:t>
    </w:r>
  </w:p>
  <w:p w14:paraId="4BA577A8" w14:textId="5F67C595" w:rsidR="004B74E8" w:rsidRPr="00585CA7" w:rsidRDefault="004B74E8" w:rsidP="004B74E8">
    <w:pPr>
      <w:pStyle w:val="Cabealho"/>
      <w:tabs>
        <w:tab w:val="clear" w:pos="4252"/>
        <w:tab w:val="clear" w:pos="8504"/>
        <w:tab w:val="left" w:pos="5835"/>
      </w:tabs>
    </w:pPr>
    <w:r>
      <w:t xml:space="preserve">                                                                            Administração: 2021 - 2024</w:t>
    </w:r>
  </w:p>
  <w:p w14:paraId="7ABCA442" w14:textId="77777777" w:rsidR="004B74E8" w:rsidRDefault="004B74E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DE853E"/>
    <w:lvl w:ilvl="0">
      <w:numFmt w:val="decimal"/>
      <w:lvlText w:val="*"/>
      <w:lvlJc w:val="left"/>
    </w:lvl>
  </w:abstractNum>
  <w:abstractNum w:abstractNumId="1" w15:restartNumberingAfterBreak="0">
    <w:nsid w:val="07DD5862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0CF13214"/>
    <w:multiLevelType w:val="hybridMultilevel"/>
    <w:tmpl w:val="B54CD72A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21F270EE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4" w15:restartNumberingAfterBreak="0">
    <w:nsid w:val="22C62BD3"/>
    <w:multiLevelType w:val="multilevel"/>
    <w:tmpl w:val="D338C7F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5" w15:restartNumberingAfterBreak="0">
    <w:nsid w:val="2E465E31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395B110F"/>
    <w:multiLevelType w:val="hybridMultilevel"/>
    <w:tmpl w:val="5D7AAF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163D3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F2C1AC0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51725771"/>
    <w:multiLevelType w:val="hybridMultilevel"/>
    <w:tmpl w:val="379A8E64"/>
    <w:lvl w:ilvl="0" w:tplc="1C0441D0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01213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71076293"/>
    <w:multiLevelType w:val="multilevel"/>
    <w:tmpl w:val="BB1C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227" w:hanging="227"/>
        </w:pPr>
        <w:rPr>
          <w:rFonts w:ascii="Symbol" w:hAnsi="Symbol" w:hint="default"/>
          <w:sz w:val="24"/>
        </w:rPr>
      </w:lvl>
    </w:lvlOverride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11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39"/>
    <w:rsid w:val="00053381"/>
    <w:rsid w:val="0007021F"/>
    <w:rsid w:val="000810E0"/>
    <w:rsid w:val="000B500C"/>
    <w:rsid w:val="001B3E22"/>
    <w:rsid w:val="001D4AEC"/>
    <w:rsid w:val="0021484D"/>
    <w:rsid w:val="00223070"/>
    <w:rsid w:val="0026513A"/>
    <w:rsid w:val="002A0574"/>
    <w:rsid w:val="002E6EC7"/>
    <w:rsid w:val="00330F39"/>
    <w:rsid w:val="00356F8E"/>
    <w:rsid w:val="003745AF"/>
    <w:rsid w:val="003F14AA"/>
    <w:rsid w:val="003F7405"/>
    <w:rsid w:val="004872C6"/>
    <w:rsid w:val="004B74E8"/>
    <w:rsid w:val="004C37F1"/>
    <w:rsid w:val="00582483"/>
    <w:rsid w:val="00667817"/>
    <w:rsid w:val="006C0A7C"/>
    <w:rsid w:val="006E6F11"/>
    <w:rsid w:val="007576CB"/>
    <w:rsid w:val="007D41EE"/>
    <w:rsid w:val="008B00F5"/>
    <w:rsid w:val="008B0AE0"/>
    <w:rsid w:val="00946460"/>
    <w:rsid w:val="009874AF"/>
    <w:rsid w:val="009C0504"/>
    <w:rsid w:val="009F08EB"/>
    <w:rsid w:val="00A00E0F"/>
    <w:rsid w:val="00A36282"/>
    <w:rsid w:val="00AA2C04"/>
    <w:rsid w:val="00AB0540"/>
    <w:rsid w:val="00AC7525"/>
    <w:rsid w:val="00AD1435"/>
    <w:rsid w:val="00B93AFD"/>
    <w:rsid w:val="00C11D45"/>
    <w:rsid w:val="00C43C9E"/>
    <w:rsid w:val="00D21BB5"/>
    <w:rsid w:val="00D53B3A"/>
    <w:rsid w:val="00D84580"/>
    <w:rsid w:val="00DA5F39"/>
    <w:rsid w:val="00DB32D4"/>
    <w:rsid w:val="00DF094F"/>
    <w:rsid w:val="00DF2BB9"/>
    <w:rsid w:val="00E72323"/>
    <w:rsid w:val="00E932F1"/>
    <w:rsid w:val="00EF581E"/>
    <w:rsid w:val="00F21066"/>
    <w:rsid w:val="00F44FEE"/>
    <w:rsid w:val="00FD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6E86192"/>
  <w15:chartTrackingRefBased/>
  <w15:docId w15:val="{147F13E0-20CD-40E3-8E33-7B14CFE3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B74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Ttulo1">
    <w:name w:val="heading 1"/>
    <w:basedOn w:val="Normal"/>
    <w:next w:val="Normal"/>
    <w:link w:val="Ttulo1Char"/>
    <w:qFormat/>
    <w:rsid w:val="004B74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74E8"/>
    <w:pPr>
      <w:keepNext/>
      <w:autoSpaceDE/>
      <w:autoSpaceDN/>
      <w:outlineLvl w:val="1"/>
    </w:pPr>
    <w:rPr>
      <w:rFonts w:eastAsia="Calibri"/>
      <w:color w:val="000000"/>
      <w:sz w:val="24"/>
      <w:szCs w:val="24"/>
      <w:u w:val="single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 Char,Header1"/>
    <w:basedOn w:val="Normal"/>
    <w:link w:val="CabealhoChar"/>
    <w:uiPriority w:val="99"/>
    <w:unhideWhenUsed/>
    <w:rsid w:val="004B74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 Char Char,Header1 Char"/>
    <w:basedOn w:val="Fontepargpadro"/>
    <w:link w:val="Cabealho"/>
    <w:uiPriority w:val="99"/>
    <w:rsid w:val="004B74E8"/>
  </w:style>
  <w:style w:type="paragraph" w:styleId="Rodap">
    <w:name w:val="footer"/>
    <w:basedOn w:val="Normal"/>
    <w:link w:val="RodapChar"/>
    <w:uiPriority w:val="99"/>
    <w:unhideWhenUsed/>
    <w:rsid w:val="004B74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B74E8"/>
  </w:style>
  <w:style w:type="character" w:styleId="Hyperlink">
    <w:name w:val="Hyperlink"/>
    <w:uiPriority w:val="99"/>
    <w:rsid w:val="004B74E8"/>
    <w:rPr>
      <w:color w:val="0000FF"/>
      <w:u w:val="single"/>
    </w:rPr>
  </w:style>
  <w:style w:type="character" w:customStyle="1" w:styleId="jsgrdq">
    <w:name w:val="jsgrdq"/>
    <w:basedOn w:val="Fontepargpadro"/>
    <w:rsid w:val="004B74E8"/>
  </w:style>
  <w:style w:type="character" w:customStyle="1" w:styleId="Ttulo1Char">
    <w:name w:val="Título 1 Char"/>
    <w:basedOn w:val="Fontepargpadro"/>
    <w:link w:val="Ttulo1"/>
    <w:rsid w:val="004B74E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t-PT"/>
    </w:rPr>
  </w:style>
  <w:style w:type="character" w:customStyle="1" w:styleId="Ttulo2Char">
    <w:name w:val="Título 2 Char"/>
    <w:basedOn w:val="Fontepargpadro"/>
    <w:link w:val="Ttulo2"/>
    <w:rsid w:val="004B74E8"/>
    <w:rPr>
      <w:rFonts w:ascii="Arial" w:eastAsia="Calibri" w:hAnsi="Arial" w:cs="Arial"/>
      <w:color w:val="000000"/>
      <w:sz w:val="24"/>
      <w:szCs w:val="24"/>
      <w:u w:val="single"/>
      <w:lang w:eastAsia="pt-BR"/>
    </w:rPr>
  </w:style>
  <w:style w:type="paragraph" w:styleId="Corpodetexto">
    <w:name w:val="Body Text"/>
    <w:basedOn w:val="Normal"/>
    <w:link w:val="CorpodetextoChar"/>
    <w:qFormat/>
    <w:rsid w:val="004B74E8"/>
  </w:style>
  <w:style w:type="character" w:customStyle="1" w:styleId="CorpodetextoChar">
    <w:name w:val="Corpo de texto Char"/>
    <w:basedOn w:val="Fontepargpadro"/>
    <w:link w:val="Corpodetexto"/>
    <w:rsid w:val="004B74E8"/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4B74E8"/>
    <w:pPr>
      <w:ind w:left="959"/>
      <w:jc w:val="both"/>
    </w:pPr>
  </w:style>
  <w:style w:type="paragraph" w:styleId="Recuodecorpodetexto">
    <w:name w:val="Body Text Indent"/>
    <w:basedOn w:val="Normal"/>
    <w:link w:val="RecuodecorpodetextoChar"/>
    <w:unhideWhenUsed/>
    <w:rsid w:val="004B74E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4B74E8"/>
    <w:rPr>
      <w:rFonts w:ascii="Arial" w:eastAsia="Arial" w:hAnsi="Arial" w:cs="Arial"/>
      <w:lang w:val="pt-PT"/>
    </w:rPr>
  </w:style>
  <w:style w:type="paragraph" w:styleId="Legenda">
    <w:name w:val="caption"/>
    <w:basedOn w:val="Normal"/>
    <w:next w:val="Normal"/>
    <w:uiPriority w:val="35"/>
    <w:qFormat/>
    <w:rsid w:val="004B74E8"/>
    <w:pPr>
      <w:widowControl/>
      <w:autoSpaceDE/>
      <w:autoSpaceDN/>
      <w:jc w:val="right"/>
    </w:pPr>
    <w:rPr>
      <w:rFonts w:ascii="Times New Roman" w:eastAsia="Times New Roman" w:hAnsi="Times New Roman" w:cs="Times New Roman"/>
      <w:b/>
      <w:i/>
      <w:color w:val="0000FF"/>
      <w:sz w:val="40"/>
      <w:szCs w:val="20"/>
      <w:lang w:val="pt-BR" w:eastAsia="pt-BR"/>
    </w:rPr>
  </w:style>
  <w:style w:type="paragraph" w:styleId="Sumrio1">
    <w:name w:val="toc 1"/>
    <w:basedOn w:val="Normal"/>
    <w:next w:val="Normal"/>
    <w:autoRedefine/>
    <w:uiPriority w:val="39"/>
    <w:qFormat/>
    <w:rsid w:val="004B74E8"/>
    <w:pPr>
      <w:widowControl/>
      <w:autoSpaceDE/>
      <w:autoSpaceDN/>
      <w:spacing w:before="120" w:after="120"/>
    </w:pPr>
    <w:rPr>
      <w:rFonts w:ascii="Calibri" w:eastAsia="Times New Roman" w:hAnsi="Calibri" w:cs="Times New Roman"/>
      <w:b/>
      <w:bCs/>
      <w:caps/>
      <w:sz w:val="20"/>
      <w:szCs w:val="20"/>
      <w:lang w:val="pt-BR" w:eastAsia="pt-BR"/>
    </w:rPr>
  </w:style>
  <w:style w:type="paragraph" w:styleId="Sumrio2">
    <w:name w:val="toc 2"/>
    <w:basedOn w:val="Normal"/>
    <w:next w:val="Normal"/>
    <w:autoRedefine/>
    <w:uiPriority w:val="39"/>
    <w:qFormat/>
    <w:rsid w:val="004B74E8"/>
    <w:pPr>
      <w:widowControl/>
      <w:autoSpaceDE/>
      <w:autoSpaceDN/>
      <w:ind w:left="240"/>
    </w:pPr>
    <w:rPr>
      <w:rFonts w:ascii="Calibri" w:eastAsia="Times New Roman" w:hAnsi="Calibri" w:cs="Times New Roman"/>
      <w:smallCaps/>
      <w:sz w:val="20"/>
      <w:szCs w:val="20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581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581E"/>
    <w:rPr>
      <w:rFonts w:ascii="Segoe UI" w:eastAsia="Arial" w:hAnsi="Segoe UI" w:cs="Segoe UI"/>
      <w:sz w:val="18"/>
      <w:szCs w:val="18"/>
      <w:lang w:val="pt-PT"/>
    </w:rPr>
  </w:style>
  <w:style w:type="character" w:styleId="Forte">
    <w:name w:val="Strong"/>
    <w:qFormat/>
    <w:rsid w:val="00AC7525"/>
    <w:rPr>
      <w:b/>
      <w:bCs/>
    </w:rPr>
  </w:style>
  <w:style w:type="paragraph" w:customStyle="1" w:styleId="Contedodetabela">
    <w:name w:val="Conteúdo de tabela"/>
    <w:basedOn w:val="Normal"/>
    <w:rsid w:val="00AC7525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customStyle="1" w:styleId="Default">
    <w:name w:val="Default"/>
    <w:basedOn w:val="Normal"/>
    <w:rsid w:val="00AC7525"/>
    <w:pPr>
      <w:widowControl/>
      <w:suppressAutoHyphens/>
      <w:autoSpaceDN/>
    </w:pPr>
    <w:rPr>
      <w:rFonts w:cs="Times New Roman"/>
      <w:color w:val="000000"/>
      <w:sz w:val="24"/>
      <w:szCs w:val="24"/>
      <w:lang w:val="pt-BR" w:eastAsia="ar-SA"/>
    </w:rPr>
  </w:style>
  <w:style w:type="paragraph" w:customStyle="1" w:styleId="Recuodecorpodetexto1">
    <w:name w:val="Recuo de corpo de texto1"/>
    <w:basedOn w:val="Default"/>
    <w:next w:val="Default"/>
    <w:rsid w:val="00AC7525"/>
    <w:rPr>
      <w:rFonts w:ascii="Times New Roman" w:eastAsia="Arial Unicode MS" w:hAnsi="Times New Roman" w:cs="Tahoma"/>
      <w:color w:val="auto"/>
    </w:rPr>
  </w:style>
  <w:style w:type="paragraph" w:styleId="Corpodetexto3">
    <w:name w:val="Body Text 3"/>
    <w:basedOn w:val="Normal"/>
    <w:link w:val="Corpodetexto3Char"/>
    <w:uiPriority w:val="99"/>
    <w:unhideWhenUsed/>
    <w:rsid w:val="00E7232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72323"/>
    <w:rPr>
      <w:rFonts w:ascii="Arial" w:eastAsia="Arial" w:hAnsi="Arial" w:cs="Arial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feituraderedut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6</Pages>
  <Words>1699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Márcio José Ottoni</dc:creator>
  <cp:keywords/>
  <dc:description/>
  <cp:lastModifiedBy>Márcio José Ottoni</cp:lastModifiedBy>
  <cp:revision>26</cp:revision>
  <cp:lastPrinted>2021-05-27T14:50:00Z</cp:lastPrinted>
  <dcterms:created xsi:type="dcterms:W3CDTF">2021-05-25T21:30:00Z</dcterms:created>
  <dcterms:modified xsi:type="dcterms:W3CDTF">2021-11-29T23:01:00Z</dcterms:modified>
</cp:coreProperties>
</file>